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A5CFF" w14:textId="77777777" w:rsidR="00C534DB" w:rsidRDefault="00C534DB" w:rsidP="003A719F">
      <w:pPr>
        <w:spacing w:after="0" w:line="240" w:lineRule="auto"/>
        <w:ind w:left="0" w:right="6"/>
        <w:jc w:val="center"/>
        <w:rPr>
          <w:rFonts w:asciiTheme="majorHAnsi" w:hAnsiTheme="majorHAnsi" w:cstheme="majorHAnsi"/>
          <w:b/>
          <w:color w:val="auto"/>
          <w:sz w:val="22"/>
        </w:rPr>
      </w:pPr>
    </w:p>
    <w:p w14:paraId="6ECF5EF3" w14:textId="77777777" w:rsidR="00C534DB" w:rsidRDefault="00C534DB" w:rsidP="003A719F">
      <w:pPr>
        <w:spacing w:after="0" w:line="240" w:lineRule="auto"/>
        <w:ind w:left="0" w:right="6"/>
        <w:jc w:val="center"/>
        <w:rPr>
          <w:rFonts w:asciiTheme="majorHAnsi" w:hAnsiTheme="majorHAnsi" w:cstheme="majorHAnsi"/>
          <w:b/>
          <w:color w:val="auto"/>
          <w:sz w:val="22"/>
        </w:rPr>
      </w:pPr>
    </w:p>
    <w:p w14:paraId="0B6A82DA" w14:textId="77777777" w:rsidR="00C534DB" w:rsidRDefault="00C534DB" w:rsidP="003A719F">
      <w:pPr>
        <w:spacing w:after="0" w:line="240" w:lineRule="auto"/>
        <w:ind w:left="0" w:right="6"/>
        <w:jc w:val="center"/>
        <w:rPr>
          <w:rFonts w:asciiTheme="majorHAnsi" w:hAnsiTheme="majorHAnsi" w:cstheme="majorHAnsi"/>
          <w:b/>
          <w:color w:val="auto"/>
          <w:sz w:val="22"/>
        </w:rPr>
      </w:pPr>
    </w:p>
    <w:p w14:paraId="4F325902" w14:textId="77777777" w:rsidR="00C534DB" w:rsidRDefault="00C534DB" w:rsidP="003A719F">
      <w:pPr>
        <w:spacing w:after="0" w:line="240" w:lineRule="auto"/>
        <w:ind w:left="0" w:right="6"/>
        <w:jc w:val="center"/>
        <w:rPr>
          <w:rFonts w:asciiTheme="majorHAnsi" w:hAnsiTheme="majorHAnsi" w:cstheme="majorHAnsi"/>
          <w:b/>
          <w:color w:val="auto"/>
          <w:sz w:val="22"/>
        </w:rPr>
      </w:pPr>
    </w:p>
    <w:p w14:paraId="2268AB42" w14:textId="77777777" w:rsidR="00C534DB" w:rsidRDefault="00C534DB" w:rsidP="003A719F">
      <w:pPr>
        <w:spacing w:after="0" w:line="240" w:lineRule="auto"/>
        <w:ind w:left="0" w:right="6"/>
        <w:jc w:val="center"/>
        <w:rPr>
          <w:rFonts w:asciiTheme="majorHAnsi" w:hAnsiTheme="majorHAnsi" w:cstheme="majorHAnsi"/>
          <w:b/>
          <w:color w:val="auto"/>
          <w:sz w:val="22"/>
        </w:rPr>
      </w:pPr>
    </w:p>
    <w:p w14:paraId="68324C9D" w14:textId="598D7259" w:rsidR="000D4087" w:rsidRPr="00236BF8" w:rsidRDefault="003A719F"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Umowa o wykonanie prac budowlanych i projektowych</w:t>
      </w:r>
      <w:r w:rsidR="00B54848" w:rsidRPr="00236BF8">
        <w:rPr>
          <w:rFonts w:asciiTheme="majorHAnsi" w:hAnsiTheme="majorHAnsi" w:cstheme="majorHAnsi"/>
          <w:b/>
          <w:color w:val="auto"/>
          <w:sz w:val="22"/>
        </w:rPr>
        <w:t xml:space="preserve"> </w:t>
      </w:r>
    </w:p>
    <w:p w14:paraId="6CB212C0" w14:textId="4357909E"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zawarta w dniu </w:t>
      </w:r>
      <w:r w:rsidR="006B5F68" w:rsidRPr="00236BF8">
        <w:rPr>
          <w:rFonts w:asciiTheme="majorHAnsi" w:hAnsiTheme="majorHAnsi" w:cstheme="majorHAnsi"/>
          <w:b/>
          <w:color w:val="auto"/>
          <w:sz w:val="22"/>
        </w:rPr>
        <w:t>___</w:t>
      </w:r>
      <w:r w:rsidR="005C00CA" w:rsidRPr="00236BF8">
        <w:rPr>
          <w:rFonts w:asciiTheme="majorHAnsi" w:hAnsiTheme="majorHAnsi" w:cstheme="majorHAnsi"/>
          <w:b/>
          <w:color w:val="auto"/>
          <w:sz w:val="22"/>
        </w:rPr>
        <w:t xml:space="preserve">_ </w:t>
      </w:r>
    </w:p>
    <w:p w14:paraId="0686494A" w14:textId="77777777" w:rsidR="000D4087" w:rsidRPr="00236BF8" w:rsidRDefault="00B54848" w:rsidP="003A719F">
      <w:pPr>
        <w:spacing w:after="0" w:line="240" w:lineRule="auto"/>
        <w:ind w:left="0" w:right="6"/>
        <w:rPr>
          <w:rFonts w:asciiTheme="majorHAnsi" w:hAnsiTheme="majorHAnsi" w:cstheme="majorHAnsi"/>
          <w:color w:val="auto"/>
          <w:sz w:val="22"/>
        </w:rPr>
      </w:pPr>
      <w:r w:rsidRPr="00236BF8">
        <w:rPr>
          <w:rFonts w:asciiTheme="majorHAnsi" w:hAnsiTheme="majorHAnsi" w:cstheme="majorHAnsi"/>
          <w:color w:val="auto"/>
          <w:sz w:val="22"/>
        </w:rPr>
        <w:t xml:space="preserve">pomiędzy: </w:t>
      </w:r>
    </w:p>
    <w:p w14:paraId="2DC5403E" w14:textId="77777777" w:rsidR="00F97149" w:rsidRPr="00236BF8" w:rsidRDefault="00F97149" w:rsidP="003A719F">
      <w:pPr>
        <w:spacing w:after="0" w:line="240" w:lineRule="auto"/>
        <w:ind w:left="0" w:right="6"/>
        <w:rPr>
          <w:rFonts w:asciiTheme="majorHAnsi" w:hAnsiTheme="majorHAnsi" w:cstheme="majorHAnsi"/>
          <w:color w:val="auto"/>
          <w:sz w:val="22"/>
        </w:rPr>
      </w:pPr>
    </w:p>
    <w:p w14:paraId="0F548178" w14:textId="43D5452F" w:rsidR="000D4087" w:rsidRPr="00236BF8" w:rsidRDefault="008C1B13" w:rsidP="003A719F">
      <w:pPr>
        <w:spacing w:after="0" w:line="240" w:lineRule="auto"/>
        <w:ind w:left="0" w:right="6"/>
        <w:rPr>
          <w:rFonts w:asciiTheme="majorHAnsi" w:hAnsiTheme="majorHAnsi" w:cstheme="majorHAnsi"/>
          <w:color w:val="auto"/>
          <w:sz w:val="22"/>
        </w:rPr>
      </w:pPr>
      <w:r w:rsidRPr="00236BF8">
        <w:rPr>
          <w:rFonts w:asciiTheme="majorHAnsi" w:hAnsiTheme="majorHAnsi" w:cstheme="majorHAnsi"/>
          <w:color w:val="auto"/>
          <w:sz w:val="22"/>
        </w:rPr>
        <w:t>Małopolski</w:t>
      </w:r>
      <w:r w:rsidR="005E6ECF" w:rsidRPr="00236BF8">
        <w:rPr>
          <w:rFonts w:asciiTheme="majorHAnsi" w:hAnsiTheme="majorHAnsi" w:cstheme="majorHAnsi"/>
          <w:color w:val="auto"/>
          <w:sz w:val="22"/>
        </w:rPr>
        <w:t>m</w:t>
      </w:r>
      <w:r w:rsidRPr="00236BF8">
        <w:rPr>
          <w:rFonts w:asciiTheme="majorHAnsi" w:hAnsiTheme="majorHAnsi" w:cstheme="majorHAnsi"/>
          <w:color w:val="auto"/>
          <w:sz w:val="22"/>
        </w:rPr>
        <w:t xml:space="preserve"> Szpital</w:t>
      </w:r>
      <w:r w:rsidR="005E6ECF" w:rsidRPr="00236BF8">
        <w:rPr>
          <w:rFonts w:asciiTheme="majorHAnsi" w:hAnsiTheme="majorHAnsi" w:cstheme="majorHAnsi"/>
          <w:color w:val="auto"/>
          <w:sz w:val="22"/>
        </w:rPr>
        <w:t>em</w:t>
      </w:r>
      <w:r w:rsidRPr="00236BF8">
        <w:rPr>
          <w:rFonts w:asciiTheme="majorHAnsi" w:hAnsiTheme="majorHAnsi" w:cstheme="majorHAnsi"/>
          <w:color w:val="auto"/>
          <w:sz w:val="22"/>
        </w:rPr>
        <w:t xml:space="preserve"> Rehabilitacyjny</w:t>
      </w:r>
      <w:r w:rsidR="005E6ECF" w:rsidRPr="00236BF8">
        <w:rPr>
          <w:rFonts w:asciiTheme="majorHAnsi" w:hAnsiTheme="majorHAnsi" w:cstheme="majorHAnsi"/>
          <w:color w:val="auto"/>
          <w:sz w:val="22"/>
        </w:rPr>
        <w:t>m</w:t>
      </w:r>
      <w:r w:rsidRPr="00236BF8">
        <w:rPr>
          <w:rFonts w:asciiTheme="majorHAnsi" w:hAnsiTheme="majorHAnsi" w:cstheme="majorHAnsi"/>
          <w:color w:val="auto"/>
          <w:sz w:val="22"/>
        </w:rPr>
        <w:t xml:space="preserve"> w Krzeszowicach </w:t>
      </w:r>
      <w:r w:rsidR="00D677A9" w:rsidRPr="00236BF8">
        <w:rPr>
          <w:rFonts w:asciiTheme="majorHAnsi" w:hAnsiTheme="majorHAnsi" w:cstheme="majorHAnsi"/>
          <w:color w:val="auto"/>
          <w:sz w:val="22"/>
        </w:rPr>
        <w:t xml:space="preserve"> SP  ZOZ </w:t>
      </w:r>
      <w:r w:rsidRPr="00236BF8">
        <w:rPr>
          <w:rFonts w:asciiTheme="majorHAnsi" w:hAnsiTheme="majorHAnsi" w:cstheme="majorHAnsi"/>
          <w:color w:val="auto"/>
          <w:sz w:val="22"/>
        </w:rPr>
        <w:t>z</w:t>
      </w:r>
      <w:r w:rsidR="003A719F" w:rsidRPr="00236BF8">
        <w:rPr>
          <w:rFonts w:asciiTheme="majorHAnsi" w:hAnsiTheme="majorHAnsi" w:cstheme="majorHAnsi"/>
          <w:color w:val="auto"/>
          <w:sz w:val="22"/>
        </w:rPr>
        <w:t xml:space="preserve"> siedzibą w Krzeszowicach, </w:t>
      </w:r>
      <w:r w:rsidR="005E6ECF" w:rsidRPr="00236BF8">
        <w:rPr>
          <w:rFonts w:asciiTheme="majorHAnsi" w:hAnsiTheme="majorHAnsi" w:cstheme="majorHAnsi"/>
          <w:color w:val="auto"/>
          <w:sz w:val="22"/>
        </w:rPr>
        <w:br/>
      </w:r>
      <w:r w:rsidR="003A719F" w:rsidRPr="00236BF8">
        <w:rPr>
          <w:rFonts w:asciiTheme="majorHAnsi" w:hAnsiTheme="majorHAnsi" w:cstheme="majorHAnsi"/>
          <w:color w:val="auto"/>
          <w:sz w:val="22"/>
        </w:rPr>
        <w:t xml:space="preserve">ul. Daszyńskiego 1, 32-065 Krzeszowice, reprezentowanym przez </w:t>
      </w:r>
      <w:r w:rsidR="006B5F68" w:rsidRPr="00236BF8">
        <w:rPr>
          <w:rFonts w:asciiTheme="majorHAnsi" w:hAnsiTheme="majorHAnsi" w:cstheme="majorHAnsi"/>
          <w:color w:val="auto"/>
          <w:sz w:val="22"/>
        </w:rPr>
        <w:t>___</w:t>
      </w:r>
      <w:r w:rsidR="003A719F" w:rsidRPr="00236BF8">
        <w:rPr>
          <w:rFonts w:asciiTheme="majorHAnsi" w:hAnsiTheme="majorHAnsi" w:cstheme="majorHAnsi"/>
          <w:color w:val="auto"/>
          <w:sz w:val="22"/>
        </w:rPr>
        <w:t xml:space="preserve">_, zwanym </w:t>
      </w:r>
      <w:r w:rsidR="00B54848" w:rsidRPr="00236BF8">
        <w:rPr>
          <w:rFonts w:asciiTheme="majorHAnsi" w:hAnsiTheme="majorHAnsi" w:cstheme="majorHAnsi"/>
          <w:color w:val="auto"/>
          <w:sz w:val="22"/>
        </w:rPr>
        <w:t>w dalszej części umowy „</w:t>
      </w:r>
      <w:r w:rsidR="00B54848" w:rsidRPr="00236BF8">
        <w:rPr>
          <w:rFonts w:asciiTheme="majorHAnsi" w:hAnsiTheme="majorHAnsi" w:cstheme="majorHAnsi"/>
          <w:b/>
          <w:color w:val="auto"/>
          <w:sz w:val="22"/>
        </w:rPr>
        <w:t>Zamawiającym</w:t>
      </w:r>
      <w:r w:rsidR="00B54848" w:rsidRPr="00236BF8">
        <w:rPr>
          <w:rFonts w:asciiTheme="majorHAnsi" w:hAnsiTheme="majorHAnsi" w:cstheme="majorHAnsi"/>
          <w:color w:val="auto"/>
          <w:sz w:val="22"/>
        </w:rPr>
        <w:t>”,</w:t>
      </w:r>
    </w:p>
    <w:p w14:paraId="483D57D5" w14:textId="07CD6F1C" w:rsidR="00F97149" w:rsidRPr="00236BF8" w:rsidRDefault="00F97149" w:rsidP="003A719F">
      <w:pPr>
        <w:tabs>
          <w:tab w:val="center" w:pos="336"/>
          <w:tab w:val="center" w:pos="3478"/>
        </w:tabs>
        <w:spacing w:after="0" w:line="240" w:lineRule="auto"/>
        <w:ind w:left="0" w:right="6"/>
        <w:jc w:val="left"/>
        <w:rPr>
          <w:rFonts w:asciiTheme="majorHAnsi" w:eastAsia="Calibri" w:hAnsiTheme="majorHAnsi" w:cstheme="majorHAnsi"/>
          <w:color w:val="auto"/>
          <w:sz w:val="22"/>
        </w:rPr>
      </w:pPr>
    </w:p>
    <w:p w14:paraId="37F795F6" w14:textId="64E834BD" w:rsidR="000D4087" w:rsidRPr="00236BF8" w:rsidRDefault="00F97149" w:rsidP="003A719F">
      <w:pPr>
        <w:tabs>
          <w:tab w:val="center" w:pos="336"/>
          <w:tab w:val="center" w:pos="3478"/>
        </w:tabs>
        <w:spacing w:after="0" w:line="240" w:lineRule="auto"/>
        <w:ind w:left="0" w:right="6"/>
        <w:jc w:val="left"/>
        <w:rPr>
          <w:rFonts w:asciiTheme="majorHAnsi" w:hAnsiTheme="majorHAnsi" w:cstheme="majorHAnsi"/>
          <w:color w:val="auto"/>
          <w:sz w:val="22"/>
        </w:rPr>
      </w:pPr>
      <w:r w:rsidRPr="00236BF8">
        <w:rPr>
          <w:rFonts w:asciiTheme="majorHAnsi" w:hAnsiTheme="majorHAnsi" w:cstheme="majorHAnsi"/>
          <w:color w:val="auto"/>
          <w:sz w:val="22"/>
        </w:rPr>
        <w:tab/>
        <w:t>a</w:t>
      </w:r>
    </w:p>
    <w:p w14:paraId="120609B5" w14:textId="77777777" w:rsidR="003A719F" w:rsidRPr="00236BF8" w:rsidRDefault="003A719F" w:rsidP="003A719F">
      <w:pPr>
        <w:spacing w:after="0" w:line="240" w:lineRule="auto"/>
        <w:ind w:left="0" w:right="6"/>
        <w:rPr>
          <w:rFonts w:asciiTheme="majorHAnsi" w:hAnsiTheme="majorHAnsi" w:cstheme="majorHAnsi"/>
          <w:color w:val="auto"/>
          <w:sz w:val="22"/>
        </w:rPr>
      </w:pPr>
    </w:p>
    <w:p w14:paraId="10F7F41B" w14:textId="7977BEA4" w:rsidR="000D4087" w:rsidRPr="00236BF8" w:rsidRDefault="006B5F68" w:rsidP="003A719F">
      <w:pPr>
        <w:spacing w:after="0" w:line="240" w:lineRule="auto"/>
        <w:ind w:left="0" w:right="6"/>
        <w:rPr>
          <w:rFonts w:asciiTheme="majorHAnsi" w:hAnsiTheme="majorHAnsi" w:cstheme="majorHAnsi"/>
          <w:color w:val="auto"/>
          <w:sz w:val="22"/>
        </w:rPr>
      </w:pPr>
      <w:r w:rsidRPr="00236BF8">
        <w:rPr>
          <w:rFonts w:asciiTheme="majorHAnsi" w:hAnsiTheme="majorHAnsi" w:cstheme="majorHAnsi"/>
          <w:color w:val="auto"/>
          <w:sz w:val="22"/>
        </w:rPr>
        <w:t>___</w:t>
      </w:r>
      <w:r w:rsidR="003A719F" w:rsidRPr="00236BF8">
        <w:rPr>
          <w:rFonts w:asciiTheme="majorHAnsi" w:hAnsiTheme="majorHAnsi" w:cstheme="majorHAnsi"/>
          <w:color w:val="auto"/>
          <w:sz w:val="22"/>
        </w:rPr>
        <w:t xml:space="preserve">_, </w:t>
      </w:r>
      <w:r w:rsidR="00B54848" w:rsidRPr="00236BF8">
        <w:rPr>
          <w:rFonts w:asciiTheme="majorHAnsi" w:hAnsiTheme="majorHAnsi" w:cstheme="majorHAnsi"/>
          <w:color w:val="auto"/>
          <w:sz w:val="22"/>
        </w:rPr>
        <w:t xml:space="preserve">reprezentowanym przez: </w:t>
      </w:r>
      <w:r w:rsidRPr="00236BF8">
        <w:rPr>
          <w:rFonts w:asciiTheme="majorHAnsi" w:hAnsiTheme="majorHAnsi" w:cstheme="majorHAnsi"/>
          <w:color w:val="auto"/>
          <w:sz w:val="22"/>
        </w:rPr>
        <w:t>___</w:t>
      </w:r>
      <w:r w:rsidR="003A719F" w:rsidRPr="00236BF8">
        <w:rPr>
          <w:rFonts w:asciiTheme="majorHAnsi" w:hAnsiTheme="majorHAnsi" w:cstheme="majorHAnsi"/>
          <w:color w:val="auto"/>
          <w:sz w:val="22"/>
        </w:rPr>
        <w:t>_, zwanym w dalszej części umowy</w:t>
      </w:r>
      <w:r w:rsidR="00B54848" w:rsidRPr="00236BF8">
        <w:rPr>
          <w:rFonts w:asciiTheme="majorHAnsi" w:hAnsiTheme="majorHAnsi" w:cstheme="majorHAnsi"/>
          <w:color w:val="auto"/>
          <w:sz w:val="22"/>
        </w:rPr>
        <w:t xml:space="preserve"> „</w:t>
      </w:r>
      <w:r w:rsidR="00B54848" w:rsidRPr="00236BF8">
        <w:rPr>
          <w:rFonts w:asciiTheme="majorHAnsi" w:hAnsiTheme="majorHAnsi" w:cstheme="majorHAnsi"/>
          <w:b/>
          <w:color w:val="auto"/>
          <w:sz w:val="22"/>
        </w:rPr>
        <w:t>Wykonawcą</w:t>
      </w:r>
      <w:r w:rsidR="00B54848" w:rsidRPr="00236BF8">
        <w:rPr>
          <w:rFonts w:asciiTheme="majorHAnsi" w:hAnsiTheme="majorHAnsi" w:cstheme="majorHAnsi"/>
          <w:color w:val="auto"/>
          <w:sz w:val="22"/>
        </w:rPr>
        <w:t xml:space="preserve">”, </w:t>
      </w:r>
    </w:p>
    <w:p w14:paraId="74D1BF34" w14:textId="77777777" w:rsidR="006B745C" w:rsidRPr="00236BF8" w:rsidRDefault="006B745C" w:rsidP="003A719F">
      <w:pPr>
        <w:spacing w:after="0" w:line="240" w:lineRule="auto"/>
        <w:ind w:left="0" w:right="6" w:firstLine="0"/>
        <w:rPr>
          <w:rFonts w:asciiTheme="majorHAnsi" w:hAnsiTheme="majorHAnsi" w:cstheme="majorHAnsi"/>
          <w:color w:val="auto"/>
          <w:sz w:val="22"/>
        </w:rPr>
      </w:pPr>
    </w:p>
    <w:p w14:paraId="2DA11D63" w14:textId="77777777"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1 </w:t>
      </w:r>
    </w:p>
    <w:p w14:paraId="4A2E3851" w14:textId="4F4F3862" w:rsidR="003A719F" w:rsidRPr="00236BF8" w:rsidRDefault="003A719F"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Przedmiot umowy</w:t>
      </w:r>
    </w:p>
    <w:p w14:paraId="74FB3819" w14:textId="51CB4078" w:rsidR="000D4087" w:rsidRPr="00236BF8" w:rsidRDefault="003A719F" w:rsidP="009C4C58">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zleca, a Wykonawca zobowiązuje się do kompleksowej realizacji zadania </w:t>
      </w:r>
      <w:r w:rsidR="009A6567" w:rsidRPr="00236BF8">
        <w:rPr>
          <w:rFonts w:asciiTheme="majorHAnsi" w:hAnsiTheme="majorHAnsi" w:cstheme="majorHAnsi"/>
          <w:color w:val="auto"/>
          <w:sz w:val="22"/>
        </w:rPr>
        <w:t xml:space="preserve">inwestycyjnego </w:t>
      </w:r>
      <w:r w:rsidR="00587D58" w:rsidRPr="00236BF8">
        <w:rPr>
          <w:rFonts w:asciiTheme="majorHAnsi" w:hAnsiTheme="majorHAnsi" w:cstheme="majorHAnsi"/>
          <w:color w:val="auto"/>
          <w:sz w:val="22"/>
        </w:rPr>
        <w:t>pod nazwą:</w:t>
      </w:r>
      <w:r w:rsidR="009A6567" w:rsidRPr="00236BF8">
        <w:rPr>
          <w:rFonts w:asciiTheme="majorHAnsi" w:hAnsiTheme="majorHAnsi" w:cstheme="majorHAnsi"/>
          <w:color w:val="auto"/>
          <w:sz w:val="22"/>
        </w:rPr>
        <w:t xml:space="preserve"> </w:t>
      </w:r>
      <w:r w:rsidR="008C1B13" w:rsidRPr="00236BF8">
        <w:rPr>
          <w:rFonts w:asciiTheme="majorHAnsi" w:hAnsiTheme="majorHAnsi" w:cstheme="majorHAnsi"/>
          <w:i/>
          <w:iCs/>
          <w:color w:val="auto"/>
          <w:sz w:val="22"/>
        </w:rPr>
        <w:t xml:space="preserve">„Przebudowa budynku szpitalnego „Zofia” w Małopolskim Szpitalu Rehabilitacyjnym w celu modernizacji energetycznej oraz dostosowania budynku do potrzeb osób z niepełnosprawnościami” </w:t>
      </w:r>
      <w:r w:rsidRPr="00236BF8">
        <w:rPr>
          <w:rFonts w:asciiTheme="majorHAnsi" w:hAnsiTheme="majorHAnsi" w:cstheme="majorHAnsi"/>
          <w:color w:val="auto"/>
          <w:sz w:val="22"/>
        </w:rPr>
        <w:t xml:space="preserve">w formie „zaprojektuj i wybuduj” wraz z </w:t>
      </w:r>
      <w:r w:rsidR="009A6567" w:rsidRPr="00236BF8">
        <w:rPr>
          <w:rFonts w:asciiTheme="majorHAnsi" w:hAnsiTheme="majorHAnsi" w:cstheme="majorHAnsi"/>
          <w:color w:val="auto"/>
          <w:sz w:val="22"/>
        </w:rPr>
        <w:t xml:space="preserve">uzyskaniem na rzecz Zamawiającego ostatecznego pozwolenia na użytkowanie (dalej: </w:t>
      </w:r>
      <w:r w:rsidR="001300BF" w:rsidRPr="00236BF8">
        <w:rPr>
          <w:rFonts w:asciiTheme="majorHAnsi" w:hAnsiTheme="majorHAnsi" w:cstheme="majorHAnsi"/>
          <w:color w:val="auto"/>
          <w:sz w:val="22"/>
        </w:rPr>
        <w:t>„</w:t>
      </w:r>
      <w:r w:rsidR="001300BF" w:rsidRPr="00236BF8">
        <w:rPr>
          <w:rFonts w:asciiTheme="majorHAnsi" w:hAnsiTheme="majorHAnsi" w:cstheme="majorHAnsi"/>
          <w:b/>
          <w:color w:val="auto"/>
          <w:sz w:val="22"/>
        </w:rPr>
        <w:t>Przedmiot umowy</w:t>
      </w:r>
      <w:r w:rsidR="001300BF" w:rsidRPr="00236BF8">
        <w:rPr>
          <w:rFonts w:asciiTheme="majorHAnsi" w:hAnsiTheme="majorHAnsi" w:cstheme="majorHAnsi"/>
          <w:color w:val="auto"/>
          <w:sz w:val="22"/>
        </w:rPr>
        <w:t>”</w:t>
      </w:r>
      <w:r w:rsidR="009A6567" w:rsidRPr="00236BF8">
        <w:rPr>
          <w:rFonts w:asciiTheme="majorHAnsi" w:hAnsiTheme="majorHAnsi" w:cstheme="majorHAnsi"/>
          <w:color w:val="auto"/>
          <w:sz w:val="22"/>
        </w:rPr>
        <w:t>)</w:t>
      </w:r>
      <w:r w:rsidR="001300BF" w:rsidRPr="00236BF8">
        <w:rPr>
          <w:rFonts w:asciiTheme="majorHAnsi" w:hAnsiTheme="majorHAnsi" w:cstheme="majorHAnsi"/>
          <w:color w:val="auto"/>
          <w:sz w:val="22"/>
        </w:rPr>
        <w:t>.</w:t>
      </w:r>
    </w:p>
    <w:p w14:paraId="64A404DA" w14:textId="65F3FE88" w:rsidR="0054172F" w:rsidRPr="00236BF8" w:rsidRDefault="0054172F"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Przedmiot </w:t>
      </w:r>
      <w:r w:rsidR="001300BF" w:rsidRPr="00236BF8">
        <w:rPr>
          <w:rFonts w:asciiTheme="majorHAnsi" w:hAnsiTheme="majorHAnsi" w:cstheme="majorHAnsi"/>
          <w:color w:val="auto"/>
          <w:sz w:val="22"/>
        </w:rPr>
        <w:t>u</w:t>
      </w:r>
      <w:r w:rsidRPr="00236BF8">
        <w:rPr>
          <w:rFonts w:asciiTheme="majorHAnsi" w:hAnsiTheme="majorHAnsi" w:cstheme="majorHAnsi"/>
          <w:color w:val="auto"/>
          <w:sz w:val="22"/>
        </w:rPr>
        <w:t xml:space="preserve">mowy </w:t>
      </w:r>
      <w:r w:rsidR="009A6567" w:rsidRPr="00236BF8">
        <w:rPr>
          <w:rFonts w:asciiTheme="majorHAnsi" w:hAnsiTheme="majorHAnsi" w:cstheme="majorHAnsi"/>
          <w:color w:val="auto"/>
          <w:sz w:val="22"/>
        </w:rPr>
        <w:t>zostanie zrealizowany</w:t>
      </w:r>
      <w:r w:rsidRPr="00236BF8">
        <w:rPr>
          <w:rFonts w:asciiTheme="majorHAnsi" w:hAnsiTheme="majorHAnsi" w:cstheme="majorHAnsi"/>
          <w:color w:val="auto"/>
          <w:sz w:val="22"/>
        </w:rPr>
        <w:t xml:space="preserve"> w podziale na następujące </w:t>
      </w:r>
      <w:r w:rsidR="008C1B13" w:rsidRPr="00236BF8">
        <w:rPr>
          <w:rFonts w:asciiTheme="majorHAnsi" w:hAnsiTheme="majorHAnsi" w:cstheme="majorHAnsi"/>
          <w:color w:val="auto"/>
          <w:sz w:val="22"/>
        </w:rPr>
        <w:t>etapy</w:t>
      </w:r>
      <w:r w:rsidRPr="00236BF8">
        <w:rPr>
          <w:rFonts w:asciiTheme="majorHAnsi" w:hAnsiTheme="majorHAnsi" w:cstheme="majorHAnsi"/>
          <w:color w:val="auto"/>
          <w:sz w:val="22"/>
        </w:rPr>
        <w:t>:</w:t>
      </w:r>
    </w:p>
    <w:p w14:paraId="609AA738" w14:textId="29C47440" w:rsidR="009A6567" w:rsidRPr="00236BF8" w:rsidRDefault="008C1B13" w:rsidP="008A126D">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Etap</w:t>
      </w:r>
      <w:r w:rsidR="009A6567"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I</w:t>
      </w:r>
      <w:r w:rsidR="009A6567" w:rsidRPr="00236BF8">
        <w:rPr>
          <w:rFonts w:asciiTheme="majorHAnsi" w:hAnsiTheme="majorHAnsi" w:cstheme="majorHAnsi"/>
          <w:color w:val="auto"/>
          <w:sz w:val="22"/>
        </w:rPr>
        <w:t xml:space="preserve"> – wykonanie </w:t>
      </w:r>
      <w:r w:rsidR="00587D58" w:rsidRPr="00236BF8">
        <w:rPr>
          <w:rFonts w:asciiTheme="majorHAnsi" w:hAnsiTheme="majorHAnsi" w:cstheme="majorHAnsi"/>
          <w:color w:val="auto"/>
          <w:sz w:val="22"/>
        </w:rPr>
        <w:t>D</w:t>
      </w:r>
      <w:r w:rsidR="006F7A92" w:rsidRPr="00236BF8">
        <w:rPr>
          <w:rFonts w:asciiTheme="majorHAnsi" w:hAnsiTheme="majorHAnsi" w:cstheme="majorHAnsi"/>
          <w:color w:val="auto"/>
          <w:sz w:val="22"/>
        </w:rPr>
        <w:t>okumentacji projektowej</w:t>
      </w:r>
      <w:r w:rsidR="005C00CA" w:rsidRPr="00236BF8">
        <w:rPr>
          <w:rFonts w:asciiTheme="majorHAnsi" w:hAnsiTheme="majorHAnsi" w:cstheme="majorHAnsi"/>
          <w:color w:val="auto"/>
          <w:sz w:val="22"/>
        </w:rPr>
        <w:t xml:space="preserve"> (w rozumieniu opisanym w PFU</w:t>
      </w:r>
      <w:r w:rsidR="00B176DB" w:rsidRPr="00236BF8">
        <w:rPr>
          <w:rFonts w:asciiTheme="majorHAnsi" w:hAnsiTheme="majorHAnsi" w:cstheme="majorHAnsi"/>
          <w:color w:val="auto"/>
          <w:sz w:val="22"/>
        </w:rPr>
        <w:t>, KPP, AE</w:t>
      </w:r>
      <w:r w:rsidR="005C00CA" w:rsidRPr="00236BF8">
        <w:rPr>
          <w:rFonts w:asciiTheme="majorHAnsi" w:hAnsiTheme="majorHAnsi" w:cstheme="majorHAnsi"/>
          <w:color w:val="auto"/>
          <w:sz w:val="22"/>
        </w:rPr>
        <w:t>)</w:t>
      </w:r>
      <w:r w:rsidR="006F7A92" w:rsidRPr="00236BF8">
        <w:rPr>
          <w:rFonts w:asciiTheme="majorHAnsi" w:hAnsiTheme="majorHAnsi" w:cstheme="majorHAnsi"/>
          <w:color w:val="auto"/>
          <w:sz w:val="22"/>
        </w:rPr>
        <w:t xml:space="preserve"> wraz z uzyskaniem ostatecznego pozwolenia na budowę</w:t>
      </w:r>
      <w:r w:rsidR="009A6567" w:rsidRPr="00236BF8">
        <w:rPr>
          <w:rFonts w:asciiTheme="majorHAnsi" w:hAnsiTheme="majorHAnsi" w:cstheme="majorHAnsi"/>
          <w:color w:val="auto"/>
          <w:sz w:val="22"/>
        </w:rPr>
        <w:t>,</w:t>
      </w:r>
    </w:p>
    <w:p w14:paraId="3C2772AD" w14:textId="2796D5C3" w:rsidR="009A6567" w:rsidRPr="00236BF8" w:rsidRDefault="008A126D" w:rsidP="008A126D">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Etap</w:t>
      </w:r>
      <w:r w:rsidR="009A6567"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II</w:t>
      </w:r>
      <w:r w:rsidR="009A6567" w:rsidRPr="00236BF8">
        <w:rPr>
          <w:rFonts w:asciiTheme="majorHAnsi" w:hAnsiTheme="majorHAnsi" w:cstheme="majorHAnsi"/>
          <w:color w:val="auto"/>
          <w:sz w:val="22"/>
        </w:rPr>
        <w:t xml:space="preserve"> – wykonanie prac budowlanych </w:t>
      </w:r>
      <w:r w:rsidR="006F7A92" w:rsidRPr="00236BF8">
        <w:rPr>
          <w:rFonts w:asciiTheme="majorHAnsi" w:hAnsiTheme="majorHAnsi" w:cstheme="majorHAnsi"/>
          <w:color w:val="auto"/>
          <w:sz w:val="22"/>
        </w:rPr>
        <w:t xml:space="preserve">wraz z uzyskaniem </w:t>
      </w:r>
      <w:r w:rsidR="009A6567" w:rsidRPr="00236BF8">
        <w:rPr>
          <w:rFonts w:asciiTheme="majorHAnsi" w:hAnsiTheme="majorHAnsi" w:cstheme="majorHAnsi"/>
          <w:color w:val="auto"/>
          <w:sz w:val="22"/>
        </w:rPr>
        <w:t>ostatecznego pozwolenia na użytkowanie</w:t>
      </w:r>
      <w:r w:rsidR="00587D58" w:rsidRPr="00236BF8">
        <w:rPr>
          <w:rFonts w:asciiTheme="majorHAnsi" w:hAnsiTheme="majorHAnsi" w:cstheme="majorHAnsi"/>
          <w:color w:val="auto"/>
          <w:sz w:val="22"/>
        </w:rPr>
        <w:t xml:space="preserve"> oraz wykonanie innych elementów Przedmiotu umowy nieobjętych </w:t>
      </w:r>
      <w:r w:rsidRPr="00236BF8">
        <w:rPr>
          <w:rFonts w:asciiTheme="majorHAnsi" w:hAnsiTheme="majorHAnsi" w:cstheme="majorHAnsi"/>
          <w:color w:val="auto"/>
          <w:sz w:val="22"/>
        </w:rPr>
        <w:t>Etapem</w:t>
      </w:r>
      <w:r w:rsidR="00587D58"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I</w:t>
      </w:r>
      <w:r w:rsidR="009A6567" w:rsidRPr="00236BF8">
        <w:rPr>
          <w:rFonts w:asciiTheme="majorHAnsi" w:hAnsiTheme="majorHAnsi" w:cstheme="majorHAnsi"/>
          <w:color w:val="auto"/>
          <w:sz w:val="22"/>
        </w:rPr>
        <w:t>.</w:t>
      </w:r>
    </w:p>
    <w:p w14:paraId="5F17A519" w14:textId="74076683" w:rsidR="006F716C" w:rsidRPr="00236BF8" w:rsidRDefault="001300BF"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Szczegółowy z</w:t>
      </w:r>
      <w:r w:rsidR="00B54848" w:rsidRPr="00236BF8">
        <w:rPr>
          <w:rFonts w:asciiTheme="majorHAnsi" w:hAnsiTheme="majorHAnsi" w:cstheme="majorHAnsi"/>
          <w:color w:val="auto"/>
          <w:sz w:val="22"/>
        </w:rPr>
        <w:t>akres</w:t>
      </w:r>
      <w:r w:rsidR="006D5E87" w:rsidRPr="00236BF8">
        <w:rPr>
          <w:rFonts w:asciiTheme="majorHAnsi" w:hAnsiTheme="majorHAnsi" w:cstheme="majorHAnsi"/>
          <w:color w:val="auto"/>
          <w:sz w:val="22"/>
        </w:rPr>
        <w:t xml:space="preserve"> oraz opis</w:t>
      </w:r>
      <w:r w:rsidR="00B54848" w:rsidRPr="00236BF8">
        <w:rPr>
          <w:rFonts w:asciiTheme="majorHAnsi" w:hAnsiTheme="majorHAnsi" w:cstheme="majorHAnsi"/>
          <w:color w:val="auto"/>
          <w:sz w:val="22"/>
        </w:rPr>
        <w:t xml:space="preserve"> </w:t>
      </w:r>
      <w:r w:rsidR="006D5E87" w:rsidRPr="00236BF8">
        <w:rPr>
          <w:rFonts w:asciiTheme="majorHAnsi" w:hAnsiTheme="majorHAnsi" w:cstheme="majorHAnsi"/>
          <w:color w:val="auto"/>
          <w:sz w:val="22"/>
        </w:rPr>
        <w:t xml:space="preserve">prac, które Wykonawca jest zobowiązany wykonać </w:t>
      </w:r>
      <w:r w:rsidR="00F97149" w:rsidRPr="00236BF8">
        <w:rPr>
          <w:rFonts w:asciiTheme="majorHAnsi" w:hAnsiTheme="majorHAnsi" w:cstheme="majorHAnsi"/>
          <w:color w:val="auto"/>
          <w:sz w:val="22"/>
        </w:rPr>
        <w:t>w ramach Przedmiotu umowy</w:t>
      </w:r>
      <w:r w:rsidR="00B54848" w:rsidRPr="00236BF8">
        <w:rPr>
          <w:rFonts w:asciiTheme="majorHAnsi" w:hAnsiTheme="majorHAnsi" w:cstheme="majorHAnsi"/>
          <w:color w:val="auto"/>
          <w:sz w:val="22"/>
        </w:rPr>
        <w:t>, zawarty zosta</w:t>
      </w:r>
      <w:r w:rsidR="006D5E87" w:rsidRPr="00236BF8">
        <w:rPr>
          <w:rFonts w:asciiTheme="majorHAnsi" w:hAnsiTheme="majorHAnsi" w:cstheme="majorHAnsi"/>
          <w:color w:val="auto"/>
          <w:sz w:val="22"/>
        </w:rPr>
        <w:t>ł w</w:t>
      </w:r>
      <w:r w:rsidR="003A239F"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Specyfikacji Warunków Zamówienia (</w:t>
      </w:r>
      <w:r w:rsidR="009A6567" w:rsidRPr="00236BF8">
        <w:rPr>
          <w:rFonts w:asciiTheme="majorHAnsi" w:hAnsiTheme="majorHAnsi" w:cstheme="majorHAnsi"/>
          <w:color w:val="auto"/>
          <w:sz w:val="22"/>
        </w:rPr>
        <w:t>„</w:t>
      </w:r>
      <w:r w:rsidR="00B54848" w:rsidRPr="00236BF8">
        <w:rPr>
          <w:rFonts w:asciiTheme="majorHAnsi" w:hAnsiTheme="majorHAnsi" w:cstheme="majorHAnsi"/>
          <w:b/>
          <w:color w:val="auto"/>
          <w:sz w:val="22"/>
        </w:rPr>
        <w:t>SWZ</w:t>
      </w:r>
      <w:r w:rsidR="009A6567" w:rsidRPr="00236BF8">
        <w:rPr>
          <w:rFonts w:asciiTheme="majorHAnsi" w:hAnsiTheme="majorHAnsi" w:cstheme="majorHAnsi"/>
          <w:color w:val="auto"/>
          <w:sz w:val="22"/>
        </w:rPr>
        <w:t>”</w:t>
      </w:r>
      <w:r w:rsidR="00B54848" w:rsidRPr="00236BF8">
        <w:rPr>
          <w:rFonts w:asciiTheme="majorHAnsi" w:hAnsiTheme="majorHAnsi" w:cstheme="majorHAnsi"/>
          <w:color w:val="auto"/>
          <w:sz w:val="22"/>
        </w:rPr>
        <w:t>)</w:t>
      </w:r>
      <w:r w:rsidR="00AD57AF"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stanowiącej </w:t>
      </w:r>
      <w:r w:rsidR="00B54848" w:rsidRPr="00236BF8">
        <w:rPr>
          <w:rFonts w:asciiTheme="majorHAnsi" w:hAnsiTheme="majorHAnsi" w:cstheme="majorHAnsi"/>
          <w:color w:val="auto"/>
          <w:sz w:val="22"/>
          <w:u w:val="single"/>
        </w:rPr>
        <w:t>Załącznik nr 1</w:t>
      </w:r>
      <w:r w:rsidR="00B54848" w:rsidRPr="00236BF8">
        <w:rPr>
          <w:rFonts w:asciiTheme="majorHAnsi" w:hAnsiTheme="majorHAnsi" w:cstheme="majorHAnsi"/>
          <w:color w:val="auto"/>
          <w:sz w:val="22"/>
        </w:rPr>
        <w:t xml:space="preserve"> do Umo</w:t>
      </w:r>
      <w:r w:rsidR="00D87E14" w:rsidRPr="00236BF8">
        <w:rPr>
          <w:rFonts w:asciiTheme="majorHAnsi" w:hAnsiTheme="majorHAnsi" w:cstheme="majorHAnsi"/>
          <w:color w:val="auto"/>
          <w:sz w:val="22"/>
        </w:rPr>
        <w:t>wy</w:t>
      </w:r>
      <w:r w:rsidR="003A239F" w:rsidRPr="00236BF8">
        <w:rPr>
          <w:rFonts w:asciiTheme="majorHAnsi" w:hAnsiTheme="majorHAnsi" w:cstheme="majorHAnsi"/>
          <w:color w:val="auto"/>
          <w:sz w:val="22"/>
        </w:rPr>
        <w:t xml:space="preserve">, wraz z jej wszystkimi </w:t>
      </w:r>
      <w:r w:rsidR="009A6567" w:rsidRPr="00236BF8">
        <w:rPr>
          <w:rFonts w:asciiTheme="majorHAnsi" w:hAnsiTheme="majorHAnsi" w:cstheme="majorHAnsi"/>
          <w:color w:val="auto"/>
          <w:sz w:val="22"/>
        </w:rPr>
        <w:t>załącznikami, a w szczególności Programie Funkcjonalno-Użytkowym („</w:t>
      </w:r>
      <w:r w:rsidR="009A6567" w:rsidRPr="00236BF8">
        <w:rPr>
          <w:rFonts w:asciiTheme="majorHAnsi" w:hAnsiTheme="majorHAnsi" w:cstheme="majorHAnsi"/>
          <w:b/>
          <w:color w:val="auto"/>
          <w:sz w:val="22"/>
        </w:rPr>
        <w:t>PFU</w:t>
      </w:r>
      <w:r w:rsidR="009A6567" w:rsidRPr="00236BF8">
        <w:rPr>
          <w:rFonts w:asciiTheme="majorHAnsi" w:hAnsiTheme="majorHAnsi" w:cstheme="majorHAnsi"/>
          <w:color w:val="auto"/>
          <w:sz w:val="22"/>
        </w:rPr>
        <w:t xml:space="preserve">”), stanowiącym </w:t>
      </w:r>
      <w:r w:rsidR="009A6567" w:rsidRPr="00236BF8">
        <w:rPr>
          <w:rFonts w:asciiTheme="majorHAnsi" w:hAnsiTheme="majorHAnsi" w:cstheme="majorHAnsi"/>
          <w:color w:val="auto"/>
          <w:sz w:val="22"/>
          <w:u w:val="single"/>
        </w:rPr>
        <w:t xml:space="preserve">Załącznik nr </w:t>
      </w:r>
      <w:r w:rsidR="00A17036" w:rsidRPr="00236BF8">
        <w:rPr>
          <w:rFonts w:asciiTheme="majorHAnsi" w:hAnsiTheme="majorHAnsi" w:cstheme="majorHAnsi"/>
          <w:color w:val="auto"/>
          <w:sz w:val="22"/>
          <w:u w:val="single"/>
        </w:rPr>
        <w:t>1A</w:t>
      </w:r>
      <w:r w:rsidR="00682D7A" w:rsidRPr="00236BF8">
        <w:rPr>
          <w:rFonts w:asciiTheme="majorHAnsi" w:hAnsiTheme="majorHAnsi" w:cstheme="majorHAnsi"/>
          <w:color w:val="auto"/>
          <w:sz w:val="22"/>
          <w:u w:val="single"/>
        </w:rPr>
        <w:t xml:space="preserve"> </w:t>
      </w:r>
      <w:r w:rsidR="009A6567" w:rsidRPr="00236BF8">
        <w:rPr>
          <w:rFonts w:asciiTheme="majorHAnsi" w:hAnsiTheme="majorHAnsi" w:cstheme="majorHAnsi"/>
          <w:color w:val="auto"/>
          <w:sz w:val="22"/>
        </w:rPr>
        <w:t>do SWZ</w:t>
      </w:r>
      <w:r w:rsidR="00862664" w:rsidRPr="00236BF8">
        <w:rPr>
          <w:rFonts w:asciiTheme="majorHAnsi" w:hAnsiTheme="majorHAnsi" w:cstheme="majorHAnsi"/>
          <w:color w:val="auto"/>
          <w:sz w:val="22"/>
        </w:rPr>
        <w:t xml:space="preserve"> oraz Koncepcją Programowo-Przestrzenną („</w:t>
      </w:r>
      <w:r w:rsidR="00862664" w:rsidRPr="00236BF8">
        <w:rPr>
          <w:rFonts w:asciiTheme="majorHAnsi" w:hAnsiTheme="majorHAnsi" w:cstheme="majorHAnsi"/>
          <w:b/>
          <w:color w:val="auto"/>
          <w:sz w:val="22"/>
        </w:rPr>
        <w:t>KPP</w:t>
      </w:r>
      <w:r w:rsidR="00862664" w:rsidRPr="00236BF8">
        <w:rPr>
          <w:rFonts w:asciiTheme="majorHAnsi" w:hAnsiTheme="majorHAnsi" w:cstheme="majorHAnsi"/>
          <w:color w:val="auto"/>
          <w:sz w:val="22"/>
        </w:rPr>
        <w:t xml:space="preserve">”), stanowiącą </w:t>
      </w:r>
      <w:r w:rsidR="00862664" w:rsidRPr="00236BF8">
        <w:rPr>
          <w:rFonts w:asciiTheme="majorHAnsi" w:hAnsiTheme="majorHAnsi" w:cstheme="majorHAnsi"/>
          <w:color w:val="auto"/>
          <w:sz w:val="22"/>
          <w:u w:val="single"/>
        </w:rPr>
        <w:t xml:space="preserve">Załącznik nr </w:t>
      </w:r>
      <w:r w:rsidR="00A17036" w:rsidRPr="00236BF8">
        <w:rPr>
          <w:rFonts w:asciiTheme="majorHAnsi" w:hAnsiTheme="majorHAnsi" w:cstheme="majorHAnsi"/>
          <w:color w:val="auto"/>
          <w:sz w:val="22"/>
          <w:u w:val="single"/>
        </w:rPr>
        <w:t>1B</w:t>
      </w:r>
      <w:r w:rsidR="00862664" w:rsidRPr="00236BF8">
        <w:rPr>
          <w:rFonts w:asciiTheme="majorHAnsi" w:hAnsiTheme="majorHAnsi" w:cstheme="majorHAnsi"/>
          <w:color w:val="auto"/>
          <w:sz w:val="22"/>
        </w:rPr>
        <w:t xml:space="preserve"> do SWZ</w:t>
      </w:r>
      <w:r w:rsidR="00B176DB" w:rsidRPr="00236BF8">
        <w:rPr>
          <w:rFonts w:asciiTheme="majorHAnsi" w:hAnsiTheme="majorHAnsi" w:cstheme="majorHAnsi"/>
          <w:color w:val="auto"/>
          <w:sz w:val="22"/>
        </w:rPr>
        <w:t xml:space="preserve"> oraz Audytem Energetycznym („AE”) stanowiącym </w:t>
      </w:r>
      <w:r w:rsidR="00B176DB" w:rsidRPr="00236BF8">
        <w:rPr>
          <w:rFonts w:asciiTheme="majorHAnsi" w:hAnsiTheme="majorHAnsi" w:cstheme="majorHAnsi"/>
          <w:color w:val="auto"/>
          <w:sz w:val="22"/>
          <w:u w:val="single"/>
        </w:rPr>
        <w:t xml:space="preserve">Załącznik nr </w:t>
      </w:r>
      <w:r w:rsidR="007D320B" w:rsidRPr="00236BF8">
        <w:rPr>
          <w:rFonts w:asciiTheme="majorHAnsi" w:hAnsiTheme="majorHAnsi" w:cstheme="majorHAnsi"/>
          <w:color w:val="auto"/>
          <w:sz w:val="22"/>
          <w:u w:val="single"/>
        </w:rPr>
        <w:t>1</w:t>
      </w:r>
      <w:r w:rsidR="00A17036" w:rsidRPr="00236BF8">
        <w:rPr>
          <w:rFonts w:asciiTheme="majorHAnsi" w:hAnsiTheme="majorHAnsi" w:cstheme="majorHAnsi"/>
          <w:color w:val="auto"/>
          <w:sz w:val="22"/>
          <w:u w:val="single"/>
        </w:rPr>
        <w:t>C</w:t>
      </w:r>
      <w:r w:rsidR="00B176DB" w:rsidRPr="00236BF8">
        <w:rPr>
          <w:rFonts w:asciiTheme="majorHAnsi" w:hAnsiTheme="majorHAnsi" w:cstheme="majorHAnsi"/>
          <w:color w:val="auto"/>
          <w:sz w:val="22"/>
          <w:u w:val="single"/>
        </w:rPr>
        <w:t xml:space="preserve"> do SWZ.</w:t>
      </w:r>
    </w:p>
    <w:p w14:paraId="13879CC2" w14:textId="10B2DB68" w:rsidR="009A6567" w:rsidRPr="00236BF8" w:rsidRDefault="00F459CE"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w:t>
      </w:r>
      <w:r w:rsidR="00B54848" w:rsidRPr="00236BF8">
        <w:rPr>
          <w:rFonts w:asciiTheme="majorHAnsi" w:hAnsiTheme="majorHAnsi" w:cstheme="majorHAnsi"/>
          <w:color w:val="auto"/>
          <w:sz w:val="22"/>
        </w:rPr>
        <w:t xml:space="preserve"> zakres Przedmiotu Umowy wchodzą </w:t>
      </w:r>
      <w:r w:rsidR="009A6567" w:rsidRPr="00236BF8">
        <w:rPr>
          <w:rFonts w:asciiTheme="majorHAnsi" w:hAnsiTheme="majorHAnsi" w:cstheme="majorHAnsi"/>
          <w:color w:val="auto"/>
          <w:sz w:val="22"/>
        </w:rPr>
        <w:t>wszystkie prace</w:t>
      </w:r>
      <w:r w:rsidR="00587D58" w:rsidRPr="00236BF8">
        <w:rPr>
          <w:rFonts w:asciiTheme="majorHAnsi" w:hAnsiTheme="majorHAnsi" w:cstheme="majorHAnsi"/>
          <w:color w:val="auto"/>
          <w:sz w:val="22"/>
        </w:rPr>
        <w:t xml:space="preserve"> i usługi</w:t>
      </w:r>
      <w:r w:rsidR="009A6567" w:rsidRPr="00236BF8">
        <w:rPr>
          <w:rFonts w:asciiTheme="majorHAnsi" w:hAnsiTheme="majorHAnsi" w:cstheme="majorHAnsi"/>
          <w:color w:val="auto"/>
          <w:sz w:val="22"/>
        </w:rPr>
        <w:t>, których wykonanie okaże się niezbędne do osiągnięcia rezultatów zakładanych w PFU</w:t>
      </w:r>
      <w:r w:rsidR="00B176DB" w:rsidRPr="00236BF8">
        <w:rPr>
          <w:rFonts w:asciiTheme="majorHAnsi" w:hAnsiTheme="majorHAnsi" w:cstheme="majorHAnsi"/>
          <w:color w:val="auto"/>
          <w:sz w:val="22"/>
        </w:rPr>
        <w:t xml:space="preserve"> i AE</w:t>
      </w:r>
      <w:r w:rsidR="00587D58" w:rsidRPr="00236BF8">
        <w:rPr>
          <w:rFonts w:asciiTheme="majorHAnsi" w:hAnsiTheme="majorHAnsi" w:cstheme="majorHAnsi"/>
          <w:color w:val="auto"/>
          <w:sz w:val="22"/>
        </w:rPr>
        <w:t>, nawet jeśli te nie zostały tam wprost wymienione, ale których wykonanie jest konieczne dla osiągnięcia zakładanych w PFU</w:t>
      </w:r>
      <w:r w:rsidR="00AC1B2F" w:rsidRPr="00236BF8">
        <w:rPr>
          <w:rFonts w:asciiTheme="majorHAnsi" w:hAnsiTheme="majorHAnsi" w:cstheme="majorHAnsi"/>
          <w:color w:val="auto"/>
          <w:sz w:val="22"/>
        </w:rPr>
        <w:t>, KPP</w:t>
      </w:r>
      <w:r w:rsidR="00587D58" w:rsidRPr="00236BF8">
        <w:rPr>
          <w:rFonts w:asciiTheme="majorHAnsi" w:hAnsiTheme="majorHAnsi" w:cstheme="majorHAnsi"/>
          <w:color w:val="auto"/>
          <w:sz w:val="22"/>
        </w:rPr>
        <w:t xml:space="preserve"> </w:t>
      </w:r>
      <w:r w:rsidR="00B176DB" w:rsidRPr="00236BF8">
        <w:rPr>
          <w:rFonts w:asciiTheme="majorHAnsi" w:hAnsiTheme="majorHAnsi" w:cstheme="majorHAnsi"/>
          <w:color w:val="auto"/>
          <w:sz w:val="22"/>
        </w:rPr>
        <w:t xml:space="preserve">i AE </w:t>
      </w:r>
      <w:r w:rsidR="00587D58" w:rsidRPr="00236BF8">
        <w:rPr>
          <w:rFonts w:asciiTheme="majorHAnsi" w:hAnsiTheme="majorHAnsi" w:cstheme="majorHAnsi"/>
          <w:color w:val="auto"/>
          <w:sz w:val="22"/>
        </w:rPr>
        <w:t>rezultatów</w:t>
      </w:r>
      <w:r w:rsidR="00DB7C72" w:rsidRPr="00236BF8">
        <w:rPr>
          <w:rFonts w:asciiTheme="majorHAnsi" w:hAnsiTheme="majorHAnsi" w:cstheme="majorHAnsi"/>
          <w:color w:val="auto"/>
          <w:sz w:val="22"/>
        </w:rPr>
        <w:t xml:space="preserve">. </w:t>
      </w:r>
    </w:p>
    <w:p w14:paraId="4A0969B6" w14:textId="6897313F" w:rsidR="000D4087" w:rsidRPr="00236BF8" w:rsidRDefault="009A6567"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Jeśli dla wykonania Przedmiotu Umowy okaże się niezbędne uzyskanie jakichkolwiek </w:t>
      </w:r>
      <w:r w:rsidR="00F94448" w:rsidRPr="00236BF8">
        <w:rPr>
          <w:rFonts w:asciiTheme="majorHAnsi" w:hAnsiTheme="majorHAnsi" w:cstheme="majorHAnsi"/>
          <w:color w:val="auto"/>
          <w:sz w:val="22"/>
        </w:rPr>
        <w:t xml:space="preserve">badań, pomiarów, opinii, zgód, </w:t>
      </w:r>
      <w:r w:rsidRPr="00236BF8">
        <w:rPr>
          <w:rFonts w:asciiTheme="majorHAnsi" w:hAnsiTheme="majorHAnsi" w:cstheme="majorHAnsi"/>
          <w:color w:val="auto"/>
          <w:sz w:val="22"/>
        </w:rPr>
        <w:t xml:space="preserve">decyzji, </w:t>
      </w:r>
      <w:r w:rsidR="00587D58" w:rsidRPr="00236BF8">
        <w:rPr>
          <w:rFonts w:asciiTheme="majorHAnsi" w:hAnsiTheme="majorHAnsi" w:cstheme="majorHAnsi"/>
          <w:color w:val="auto"/>
          <w:sz w:val="22"/>
        </w:rPr>
        <w:t xml:space="preserve">uzgodnień, </w:t>
      </w:r>
      <w:r w:rsidRPr="00236BF8">
        <w:rPr>
          <w:rFonts w:asciiTheme="majorHAnsi" w:hAnsiTheme="majorHAnsi" w:cstheme="majorHAnsi"/>
          <w:color w:val="auto"/>
          <w:sz w:val="22"/>
        </w:rPr>
        <w:t>zezwoleń, pozwoleń, zaświadczeń, dokumentacji</w:t>
      </w:r>
      <w:r w:rsidR="00587D58" w:rsidRPr="00236BF8">
        <w:rPr>
          <w:rFonts w:asciiTheme="majorHAnsi" w:hAnsiTheme="majorHAnsi" w:cstheme="majorHAnsi"/>
          <w:color w:val="auto"/>
          <w:sz w:val="22"/>
        </w:rPr>
        <w:t>, itp.</w:t>
      </w:r>
      <w:r w:rsidRPr="00236BF8">
        <w:rPr>
          <w:rFonts w:asciiTheme="majorHAnsi" w:hAnsiTheme="majorHAnsi" w:cstheme="majorHAnsi"/>
          <w:color w:val="auto"/>
          <w:sz w:val="22"/>
        </w:rPr>
        <w:t xml:space="preserve"> – Wykonawca jest zobowiązany je uzyskać we własnym zakresie (na własny koszt i ryzyko), a Zamawiający nie jest zobowiązany do dostarczenia innych dokumentów poza wskazanymi w ust. 3. </w:t>
      </w:r>
    </w:p>
    <w:p w14:paraId="22D827B0" w14:textId="77777777" w:rsidR="002F5EA1" w:rsidRPr="00236BF8" w:rsidRDefault="002F5EA1"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zobowiązuje się wykonać Przedmiot umowy zgodnie z: </w:t>
      </w:r>
    </w:p>
    <w:p w14:paraId="5977509F" w14:textId="1E1F4A7F" w:rsidR="002F5EA1" w:rsidRPr="00236BF8" w:rsidRDefault="002F5EA1" w:rsidP="00927BCF">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Umową, Ofertą Wykonawcy oraz SWZ</w:t>
      </w:r>
      <w:r w:rsidR="00F94448"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PFU</w:t>
      </w:r>
      <w:r w:rsidR="00F94448" w:rsidRPr="00236BF8">
        <w:rPr>
          <w:rFonts w:asciiTheme="majorHAnsi" w:hAnsiTheme="majorHAnsi" w:cstheme="majorHAnsi"/>
          <w:color w:val="auto"/>
          <w:sz w:val="22"/>
        </w:rPr>
        <w:t xml:space="preserve">, KPP, AE </w:t>
      </w:r>
      <w:r w:rsidRPr="00236BF8">
        <w:rPr>
          <w:rFonts w:asciiTheme="majorHAnsi" w:hAnsiTheme="majorHAnsi" w:cstheme="majorHAnsi"/>
          <w:color w:val="auto"/>
          <w:sz w:val="22"/>
        </w:rPr>
        <w:t>(również jeśli te wymogi określane są w postaci wytycznych</w:t>
      </w:r>
      <w:r w:rsidR="00F94448" w:rsidRPr="00236BF8">
        <w:rPr>
          <w:rFonts w:asciiTheme="majorHAnsi" w:hAnsiTheme="majorHAnsi" w:cstheme="majorHAnsi"/>
          <w:color w:val="auto"/>
          <w:sz w:val="22"/>
        </w:rPr>
        <w:t xml:space="preserve"> (w tym dotyczących dostępności dla osób niepełnosprawnych</w:t>
      </w:r>
      <w:r w:rsidRPr="00236BF8">
        <w:rPr>
          <w:rFonts w:asciiTheme="majorHAnsi" w:hAnsiTheme="majorHAnsi" w:cstheme="majorHAnsi"/>
          <w:color w:val="auto"/>
          <w:sz w:val="22"/>
        </w:rPr>
        <w:t>, założeń lub rekomendacji) oraz Dokumentacją projektową;</w:t>
      </w:r>
    </w:p>
    <w:p w14:paraId="3713E936" w14:textId="5AF496B1" w:rsidR="00E7186A" w:rsidRPr="00236BF8" w:rsidRDefault="00E7186A" w:rsidP="00E7186A">
      <w:pPr>
        <w:pStyle w:val="Akapitzlist"/>
        <w:numPr>
          <w:ilvl w:val="1"/>
          <w:numId w:val="2"/>
        </w:numPr>
        <w:spacing w:after="0" w:line="240" w:lineRule="auto"/>
        <w:ind w:left="1134" w:right="6" w:hanging="283"/>
        <w:rPr>
          <w:rFonts w:asciiTheme="majorHAnsi" w:hAnsiTheme="majorHAnsi" w:cstheme="majorHAnsi"/>
          <w:color w:val="auto"/>
          <w:sz w:val="22"/>
        </w:rPr>
      </w:pPr>
      <w:r w:rsidRPr="00236BF8">
        <w:rPr>
          <w:rFonts w:asciiTheme="majorHAnsi" w:hAnsiTheme="majorHAnsi" w:cstheme="majorHAnsi"/>
          <w:color w:val="auto"/>
          <w:sz w:val="22"/>
        </w:rPr>
        <w:t>art. 6 ustawy z dnia 19 lipca 2019 r. o zapewnieniu dostępności osobom ze szczególnymi potrzebami  w zakresie wymagań służących zapewnieniu dostępności osobom ze szczególnymi potrzebami w zakresie dostępności architektonicznej obejmującą:</w:t>
      </w:r>
    </w:p>
    <w:p w14:paraId="11E69BB4" w14:textId="77777777" w:rsidR="00E7186A" w:rsidRPr="00236BF8" w:rsidRDefault="00E7186A" w:rsidP="002C38B3">
      <w:pPr>
        <w:pStyle w:val="Akapitzlist"/>
        <w:numPr>
          <w:ilvl w:val="0"/>
          <w:numId w:val="42"/>
        </w:numPr>
        <w:spacing w:after="0" w:line="240" w:lineRule="auto"/>
        <w:ind w:left="1560" w:right="6" w:hanging="426"/>
        <w:rPr>
          <w:rFonts w:asciiTheme="majorHAnsi" w:hAnsiTheme="majorHAnsi" w:cstheme="majorHAnsi"/>
          <w:color w:val="auto"/>
          <w:sz w:val="22"/>
        </w:rPr>
      </w:pPr>
      <w:r w:rsidRPr="00236BF8">
        <w:rPr>
          <w:rFonts w:asciiTheme="majorHAnsi" w:hAnsiTheme="majorHAnsi" w:cstheme="majorHAnsi"/>
          <w:color w:val="auto"/>
          <w:sz w:val="22"/>
        </w:rPr>
        <w:lastRenderedPageBreak/>
        <w:t>zapewnienie wolnych od barier poziomych i pionowych przestrzeni komunikacyjnych budynków,</w:t>
      </w:r>
    </w:p>
    <w:p w14:paraId="56F00F1F" w14:textId="77777777" w:rsidR="00E7186A" w:rsidRPr="00236BF8" w:rsidRDefault="00E7186A" w:rsidP="002C38B3">
      <w:pPr>
        <w:pStyle w:val="Akapitzlist"/>
        <w:numPr>
          <w:ilvl w:val="0"/>
          <w:numId w:val="42"/>
        </w:numPr>
        <w:spacing w:after="0" w:line="240" w:lineRule="auto"/>
        <w:ind w:left="1560" w:right="6" w:hanging="426"/>
        <w:rPr>
          <w:rFonts w:asciiTheme="majorHAnsi" w:hAnsiTheme="majorHAnsi" w:cstheme="majorHAnsi"/>
          <w:color w:val="auto"/>
          <w:sz w:val="22"/>
        </w:rPr>
      </w:pPr>
      <w:r w:rsidRPr="00236BF8">
        <w:rPr>
          <w:rFonts w:asciiTheme="majorHAnsi" w:hAnsiTheme="majorHAnsi" w:cstheme="majorHAnsi"/>
          <w:color w:val="auto"/>
          <w:sz w:val="22"/>
        </w:rPr>
        <w:t>instalację urządzeń lub zastosowanie środków technicznych i rozwiązań architektonicznych w budynku, które umożliwiają dostęp do wszystkich pomieszczeń, z wyłączeniem pomieszczeń  technicznych,</w:t>
      </w:r>
    </w:p>
    <w:p w14:paraId="52810415" w14:textId="77777777" w:rsidR="00E7186A" w:rsidRPr="00236BF8" w:rsidRDefault="00E7186A" w:rsidP="002C38B3">
      <w:pPr>
        <w:pStyle w:val="Akapitzlist"/>
        <w:numPr>
          <w:ilvl w:val="0"/>
          <w:numId w:val="42"/>
        </w:numPr>
        <w:spacing w:after="0" w:line="240" w:lineRule="auto"/>
        <w:ind w:left="1560" w:right="6" w:hanging="426"/>
        <w:rPr>
          <w:rFonts w:asciiTheme="majorHAnsi" w:hAnsiTheme="majorHAnsi" w:cstheme="majorHAnsi"/>
          <w:color w:val="auto"/>
          <w:sz w:val="22"/>
        </w:rPr>
      </w:pPr>
      <w:r w:rsidRPr="00236BF8">
        <w:rPr>
          <w:rFonts w:asciiTheme="majorHAnsi" w:hAnsiTheme="majorHAnsi" w:cstheme="majorHAnsi"/>
          <w:color w:val="auto"/>
          <w:sz w:val="22"/>
        </w:rPr>
        <w:t>zapewnienie informacji na temat rozkładu pomieszczeń w budynku, co najmniej w sposób wizualny i dotykowy lub głosowy,</w:t>
      </w:r>
    </w:p>
    <w:p w14:paraId="3A868214" w14:textId="77777777" w:rsidR="00E7186A" w:rsidRPr="00236BF8" w:rsidRDefault="00E7186A" w:rsidP="002C38B3">
      <w:pPr>
        <w:pStyle w:val="Akapitzlist"/>
        <w:numPr>
          <w:ilvl w:val="0"/>
          <w:numId w:val="42"/>
        </w:numPr>
        <w:spacing w:after="0" w:line="240" w:lineRule="auto"/>
        <w:ind w:left="1560" w:right="6" w:hanging="426"/>
        <w:rPr>
          <w:rFonts w:asciiTheme="majorHAnsi" w:hAnsiTheme="majorHAnsi" w:cstheme="majorHAnsi"/>
          <w:color w:val="auto"/>
          <w:sz w:val="22"/>
        </w:rPr>
      </w:pPr>
      <w:r w:rsidRPr="00236BF8">
        <w:rPr>
          <w:rFonts w:asciiTheme="majorHAnsi" w:hAnsiTheme="majorHAnsi" w:cstheme="majorHAnsi"/>
          <w:color w:val="auto"/>
          <w:sz w:val="22"/>
        </w:rPr>
        <w:t>zapewnienie wstępu do budynku osobie korzystającej z psa asystującego, o którym mowa w art. 2 pkt 11 ustawy z dnia 27 sierpnia 1997 r. o rehabilitacji zawodowej i społecznej oraz zatrudnianiu osób niepełnosprawnych (Dz. U. z 2021 r. poz. 573 ze zm.),</w:t>
      </w:r>
    </w:p>
    <w:p w14:paraId="55391B0C" w14:textId="573C8E16" w:rsidR="00E7186A" w:rsidRPr="00236BF8" w:rsidRDefault="00E7186A" w:rsidP="002C38B3">
      <w:pPr>
        <w:pStyle w:val="Akapitzlist"/>
        <w:numPr>
          <w:ilvl w:val="0"/>
          <w:numId w:val="42"/>
        </w:numPr>
        <w:spacing w:after="0" w:line="240" w:lineRule="auto"/>
        <w:ind w:left="1560" w:right="6" w:hanging="426"/>
        <w:rPr>
          <w:rFonts w:asciiTheme="majorHAnsi" w:hAnsiTheme="majorHAnsi" w:cstheme="majorHAnsi"/>
          <w:color w:val="auto"/>
          <w:sz w:val="22"/>
        </w:rPr>
      </w:pPr>
      <w:r w:rsidRPr="00236BF8">
        <w:rPr>
          <w:rFonts w:asciiTheme="majorHAnsi" w:hAnsiTheme="majorHAnsi" w:cstheme="majorHAnsi"/>
          <w:color w:val="auto"/>
          <w:sz w:val="22"/>
        </w:rPr>
        <w:t>zapewnienie osobom ze szczególnymi potrzebami możliwości ewakuacji lub ich uratowania w inny sposób;</w:t>
      </w:r>
    </w:p>
    <w:p w14:paraId="4B9D3570" w14:textId="370BE0E4" w:rsidR="00E7186A" w:rsidRPr="00236BF8" w:rsidRDefault="00E7186A" w:rsidP="00927BCF">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 xml:space="preserve"> Ustawą z 2 lipca 2023 r. o ochronie zabytków i opiece nad zabytkami  ( w tym sporządzenie planu badań i prac konserwatorskich);</w:t>
      </w:r>
    </w:p>
    <w:p w14:paraId="515CBAC1" w14:textId="5A24F007" w:rsidR="002F5EA1" w:rsidRPr="00236BF8" w:rsidRDefault="002F5EA1" w:rsidP="00927BCF">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Właściwymi normami, przepisami powszechnie obowiązującymi (nawet jeśli te wprost nie zostały przywołane w PFU</w:t>
      </w:r>
      <w:r w:rsidR="00F94448" w:rsidRPr="00236BF8">
        <w:rPr>
          <w:rFonts w:asciiTheme="majorHAnsi" w:hAnsiTheme="majorHAnsi" w:cstheme="majorHAnsi"/>
          <w:color w:val="auto"/>
          <w:sz w:val="22"/>
        </w:rPr>
        <w:t>, KPP, AE</w:t>
      </w:r>
      <w:r w:rsidRPr="00236BF8">
        <w:rPr>
          <w:rFonts w:asciiTheme="majorHAnsi" w:hAnsiTheme="majorHAnsi" w:cstheme="majorHAnsi"/>
          <w:color w:val="auto"/>
          <w:sz w:val="22"/>
        </w:rPr>
        <w:t xml:space="preserve"> ale znajdą zastosowanie z uwagi na planowane przeznaczenie Przedmiotu umowy</w:t>
      </w:r>
      <w:r w:rsidR="00587D58" w:rsidRPr="00236BF8">
        <w:rPr>
          <w:rFonts w:asciiTheme="majorHAnsi" w:hAnsiTheme="majorHAnsi" w:cstheme="majorHAnsi"/>
          <w:color w:val="auto"/>
          <w:sz w:val="22"/>
        </w:rPr>
        <w:t>)</w:t>
      </w:r>
      <w:r w:rsidRPr="00236BF8">
        <w:rPr>
          <w:rFonts w:asciiTheme="majorHAnsi" w:hAnsiTheme="majorHAnsi" w:cstheme="majorHAnsi"/>
          <w:color w:val="auto"/>
          <w:sz w:val="22"/>
        </w:rPr>
        <w:t>. Wykonawca zobowiązuje się stosować do wszelkich wytycznych oraz wymogów wydanych przez właściwe organy</w:t>
      </w:r>
      <w:r w:rsidR="00587D58" w:rsidRPr="00236BF8">
        <w:rPr>
          <w:rFonts w:asciiTheme="majorHAnsi" w:hAnsiTheme="majorHAnsi" w:cstheme="majorHAnsi"/>
          <w:color w:val="auto"/>
          <w:sz w:val="22"/>
        </w:rPr>
        <w:t xml:space="preserve"> (w zakresie ich kompetencji)</w:t>
      </w:r>
      <w:r w:rsidRPr="00236BF8">
        <w:rPr>
          <w:rFonts w:asciiTheme="majorHAnsi" w:hAnsiTheme="majorHAnsi" w:cstheme="majorHAnsi"/>
          <w:color w:val="auto"/>
          <w:sz w:val="22"/>
        </w:rPr>
        <w:t>, jeśli te mają zastosowanie odnośnie sposobu wykonania Przedmiotu umowy (biorąc pod uwagę jego planowane zastosowanie)</w:t>
      </w:r>
      <w:r w:rsidR="00587D58" w:rsidRPr="00236BF8">
        <w:rPr>
          <w:rFonts w:asciiTheme="majorHAnsi" w:hAnsiTheme="majorHAnsi" w:cstheme="majorHAnsi"/>
          <w:color w:val="auto"/>
          <w:sz w:val="22"/>
        </w:rPr>
        <w:t xml:space="preserve"> lub znajdą zastosowanie na skutek rozpoczęcia przez Zamawiającego prowadzenia </w:t>
      </w:r>
      <w:r w:rsidR="00927BCF" w:rsidRPr="00236BF8">
        <w:rPr>
          <w:rFonts w:asciiTheme="majorHAnsi" w:hAnsiTheme="majorHAnsi" w:cstheme="majorHAnsi"/>
          <w:color w:val="auto"/>
          <w:sz w:val="22"/>
        </w:rPr>
        <w:t>w</w:t>
      </w:r>
      <w:r w:rsidR="00587D58" w:rsidRPr="00236BF8">
        <w:rPr>
          <w:rFonts w:asciiTheme="majorHAnsi" w:hAnsiTheme="majorHAnsi" w:cstheme="majorHAnsi"/>
          <w:color w:val="auto"/>
          <w:sz w:val="22"/>
        </w:rPr>
        <w:t xml:space="preserve"> nim zamierzonej działalności, opisan</w:t>
      </w:r>
      <w:r w:rsidR="00776233" w:rsidRPr="00236BF8">
        <w:rPr>
          <w:rFonts w:asciiTheme="majorHAnsi" w:hAnsiTheme="majorHAnsi" w:cstheme="majorHAnsi"/>
          <w:color w:val="auto"/>
          <w:sz w:val="22"/>
        </w:rPr>
        <w:t xml:space="preserve">ej </w:t>
      </w:r>
      <w:r w:rsidR="00587D58" w:rsidRPr="00236BF8">
        <w:rPr>
          <w:rFonts w:asciiTheme="majorHAnsi" w:hAnsiTheme="majorHAnsi" w:cstheme="majorHAnsi"/>
          <w:color w:val="auto"/>
          <w:sz w:val="22"/>
        </w:rPr>
        <w:t>w PFU</w:t>
      </w:r>
      <w:r w:rsidR="00F94448" w:rsidRPr="00236BF8">
        <w:rPr>
          <w:rFonts w:asciiTheme="majorHAnsi" w:hAnsiTheme="majorHAnsi" w:cstheme="majorHAnsi"/>
          <w:color w:val="auto"/>
          <w:sz w:val="22"/>
        </w:rPr>
        <w:t>, KPP, AE</w:t>
      </w:r>
      <w:r w:rsidRPr="00236BF8">
        <w:rPr>
          <w:rFonts w:asciiTheme="majorHAnsi" w:hAnsiTheme="majorHAnsi" w:cstheme="majorHAnsi"/>
          <w:color w:val="auto"/>
          <w:sz w:val="22"/>
        </w:rPr>
        <w:t>;</w:t>
      </w:r>
    </w:p>
    <w:p w14:paraId="5E6EBF78" w14:textId="77777777" w:rsidR="002F5EA1" w:rsidRPr="00236BF8" w:rsidRDefault="002F5EA1" w:rsidP="00927BCF">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 xml:space="preserve">Zasadami wiedzy technicznej oraz sztuki budowlanej; </w:t>
      </w:r>
    </w:p>
    <w:p w14:paraId="6F84B8A6" w14:textId="14896DCC" w:rsidR="00BE5F08" w:rsidRPr="00236BF8" w:rsidRDefault="00587D58" w:rsidP="00776233">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Z</w:t>
      </w:r>
      <w:r w:rsidR="00BE5F08" w:rsidRPr="00236BF8">
        <w:rPr>
          <w:rFonts w:asciiTheme="majorHAnsi" w:hAnsiTheme="majorHAnsi" w:cstheme="majorHAnsi"/>
          <w:color w:val="auto"/>
          <w:sz w:val="22"/>
        </w:rPr>
        <w:t xml:space="preserve">achowaniem należytej staranności, przy czym Wykonawca oświadcza, że w zakresie prowadzonej przez siebie działalności gospodarczej zawodowo zajmuje się prowadzeniem prac budowlanych i projektowych objętych Przedmiotem umowy. </w:t>
      </w:r>
    </w:p>
    <w:p w14:paraId="269DF39A" w14:textId="77777777" w:rsidR="009A6567" w:rsidRPr="00236BF8" w:rsidRDefault="0062059C"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oświadcza, że:</w:t>
      </w:r>
    </w:p>
    <w:p w14:paraId="78619D0B" w14:textId="7E30227B" w:rsidR="0062059C" w:rsidRPr="00236BF8" w:rsidRDefault="009A6567" w:rsidP="00776233">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Z</w:t>
      </w:r>
      <w:r w:rsidR="0062059C" w:rsidRPr="00236BF8">
        <w:rPr>
          <w:rFonts w:asciiTheme="majorHAnsi" w:hAnsiTheme="majorHAnsi" w:cstheme="majorHAnsi"/>
          <w:color w:val="auto"/>
          <w:sz w:val="22"/>
        </w:rPr>
        <w:t xml:space="preserve">apoznał się z </w:t>
      </w:r>
      <w:r w:rsidRPr="00236BF8">
        <w:rPr>
          <w:rFonts w:asciiTheme="majorHAnsi" w:hAnsiTheme="majorHAnsi" w:cstheme="majorHAnsi"/>
          <w:color w:val="auto"/>
          <w:sz w:val="22"/>
        </w:rPr>
        <w:t>PFU</w:t>
      </w:r>
      <w:r w:rsidR="00B25A23" w:rsidRPr="00236BF8">
        <w:rPr>
          <w:rFonts w:asciiTheme="majorHAnsi" w:hAnsiTheme="majorHAnsi" w:cstheme="majorHAnsi"/>
          <w:color w:val="auto"/>
          <w:sz w:val="22"/>
        </w:rPr>
        <w:t xml:space="preserve"> oraz pozostałymi dokumentami opisanymi w ust. 3</w:t>
      </w:r>
      <w:r w:rsidR="0062059C" w:rsidRPr="00236BF8">
        <w:rPr>
          <w:rFonts w:asciiTheme="majorHAnsi" w:hAnsiTheme="majorHAnsi" w:cstheme="majorHAnsi"/>
          <w:color w:val="auto"/>
          <w:sz w:val="22"/>
        </w:rPr>
        <w:t xml:space="preserve">, przeanalizował </w:t>
      </w:r>
      <w:r w:rsidRPr="00236BF8">
        <w:rPr>
          <w:rFonts w:asciiTheme="majorHAnsi" w:hAnsiTheme="majorHAnsi" w:cstheme="majorHAnsi"/>
          <w:color w:val="auto"/>
          <w:sz w:val="22"/>
        </w:rPr>
        <w:t>je</w:t>
      </w:r>
      <w:r w:rsidR="0062059C" w:rsidRPr="00236BF8">
        <w:rPr>
          <w:rFonts w:asciiTheme="majorHAnsi" w:hAnsiTheme="majorHAnsi" w:cstheme="majorHAnsi"/>
          <w:color w:val="auto"/>
          <w:sz w:val="22"/>
        </w:rPr>
        <w:t xml:space="preserve"> i nie wnosi do </w:t>
      </w:r>
      <w:r w:rsidRPr="00236BF8">
        <w:rPr>
          <w:rFonts w:asciiTheme="majorHAnsi" w:hAnsiTheme="majorHAnsi" w:cstheme="majorHAnsi"/>
          <w:color w:val="auto"/>
          <w:sz w:val="22"/>
        </w:rPr>
        <w:t>nich</w:t>
      </w:r>
      <w:r w:rsidR="0062059C" w:rsidRPr="00236BF8">
        <w:rPr>
          <w:rFonts w:asciiTheme="majorHAnsi" w:hAnsiTheme="majorHAnsi" w:cstheme="majorHAnsi"/>
          <w:color w:val="auto"/>
          <w:sz w:val="22"/>
        </w:rPr>
        <w:t xml:space="preserve"> (ani do </w:t>
      </w:r>
      <w:r w:rsidRPr="00236BF8">
        <w:rPr>
          <w:rFonts w:asciiTheme="majorHAnsi" w:hAnsiTheme="majorHAnsi" w:cstheme="majorHAnsi"/>
          <w:color w:val="auto"/>
          <w:sz w:val="22"/>
        </w:rPr>
        <w:t>ich</w:t>
      </w:r>
      <w:r w:rsidR="0062059C" w:rsidRPr="00236BF8">
        <w:rPr>
          <w:rFonts w:asciiTheme="majorHAnsi" w:hAnsiTheme="majorHAnsi" w:cstheme="majorHAnsi"/>
          <w:color w:val="auto"/>
          <w:sz w:val="22"/>
        </w:rPr>
        <w:t xml:space="preserve"> poszczególnych elementów) żadnych zastrzeżeń, a nadto oświadcza, że na </w:t>
      </w:r>
      <w:r w:rsidRPr="00236BF8">
        <w:rPr>
          <w:rFonts w:asciiTheme="majorHAnsi" w:hAnsiTheme="majorHAnsi" w:cstheme="majorHAnsi"/>
          <w:color w:val="auto"/>
          <w:sz w:val="22"/>
        </w:rPr>
        <w:t>ich</w:t>
      </w:r>
      <w:r w:rsidR="0062059C" w:rsidRPr="00236BF8">
        <w:rPr>
          <w:rFonts w:asciiTheme="majorHAnsi" w:hAnsiTheme="majorHAnsi" w:cstheme="majorHAnsi"/>
          <w:color w:val="auto"/>
          <w:sz w:val="22"/>
        </w:rPr>
        <w:t xml:space="preserve"> podstawie jest w stanie zrealizować Przedmiot umowy w</w:t>
      </w:r>
      <w:r w:rsidR="00F459CE" w:rsidRPr="00236BF8">
        <w:rPr>
          <w:rFonts w:asciiTheme="majorHAnsi" w:hAnsiTheme="majorHAnsi" w:cstheme="majorHAnsi"/>
          <w:color w:val="auto"/>
          <w:sz w:val="22"/>
        </w:rPr>
        <w:t> </w:t>
      </w:r>
      <w:r w:rsidR="0062059C" w:rsidRPr="00236BF8">
        <w:rPr>
          <w:rFonts w:asciiTheme="majorHAnsi" w:hAnsiTheme="majorHAnsi" w:cstheme="majorHAnsi"/>
          <w:color w:val="auto"/>
          <w:sz w:val="22"/>
        </w:rPr>
        <w:t xml:space="preserve">terminie określonym w Umowie i na warunkach oraz za wynagrodzeniem w niej określonym. Jakiekolwiek późniejsze zastrzeżenia Wykonawcy, co do treści </w:t>
      </w:r>
      <w:r w:rsidRPr="00236BF8">
        <w:rPr>
          <w:rFonts w:asciiTheme="majorHAnsi" w:hAnsiTheme="majorHAnsi" w:cstheme="majorHAnsi"/>
          <w:color w:val="auto"/>
          <w:sz w:val="22"/>
        </w:rPr>
        <w:t>PFU</w:t>
      </w:r>
      <w:r w:rsidR="0062059C" w:rsidRPr="00236BF8">
        <w:rPr>
          <w:rFonts w:asciiTheme="majorHAnsi" w:hAnsiTheme="majorHAnsi" w:cstheme="majorHAnsi"/>
          <w:color w:val="auto"/>
          <w:sz w:val="22"/>
        </w:rPr>
        <w:t xml:space="preserve"> lub </w:t>
      </w:r>
      <w:r w:rsidRPr="00236BF8">
        <w:rPr>
          <w:rFonts w:asciiTheme="majorHAnsi" w:hAnsiTheme="majorHAnsi" w:cstheme="majorHAnsi"/>
          <w:color w:val="auto"/>
          <w:sz w:val="22"/>
        </w:rPr>
        <w:t>pozostałych dokumentów wskazanych w ust. 3</w:t>
      </w:r>
      <w:r w:rsidR="0062059C" w:rsidRPr="00236BF8">
        <w:rPr>
          <w:rFonts w:asciiTheme="majorHAnsi" w:hAnsiTheme="majorHAnsi" w:cstheme="majorHAnsi"/>
          <w:color w:val="auto"/>
          <w:sz w:val="22"/>
        </w:rPr>
        <w:t>, ich kompletności, rzetelności, zupełności nie będą stanowić podstawy do zmiany wysokości należnego wynagrodzenia oraz zmiany terminów określonych w Umowie. Zastrzeżenie uczynione w</w:t>
      </w:r>
      <w:r w:rsidR="00776233" w:rsidRPr="00236BF8">
        <w:rPr>
          <w:rFonts w:asciiTheme="majorHAnsi" w:hAnsiTheme="majorHAnsi" w:cstheme="majorHAnsi"/>
          <w:color w:val="auto"/>
          <w:sz w:val="22"/>
        </w:rPr>
        <w:t xml:space="preserve"> </w:t>
      </w:r>
      <w:r w:rsidR="0062059C" w:rsidRPr="00236BF8">
        <w:rPr>
          <w:rFonts w:asciiTheme="majorHAnsi" w:hAnsiTheme="majorHAnsi" w:cstheme="majorHAnsi"/>
          <w:color w:val="auto"/>
          <w:sz w:val="22"/>
        </w:rPr>
        <w:t xml:space="preserve">zdaniu poprzedzającym nie uchybia obowiązkowi Wykonawcy opisanemu w ust. </w:t>
      </w:r>
      <w:r w:rsidR="00BE5F08" w:rsidRPr="00236BF8">
        <w:rPr>
          <w:rFonts w:asciiTheme="majorHAnsi" w:hAnsiTheme="majorHAnsi" w:cstheme="majorHAnsi"/>
          <w:color w:val="auto"/>
          <w:sz w:val="22"/>
        </w:rPr>
        <w:t>8</w:t>
      </w:r>
      <w:r w:rsidR="0062059C" w:rsidRPr="00236BF8">
        <w:rPr>
          <w:rFonts w:asciiTheme="majorHAnsi" w:hAnsiTheme="majorHAnsi" w:cstheme="majorHAnsi"/>
          <w:color w:val="auto"/>
          <w:sz w:val="22"/>
        </w:rPr>
        <w:t>;</w:t>
      </w:r>
    </w:p>
    <w:p w14:paraId="26A2CAAA" w14:textId="524FD13C" w:rsidR="0062059C" w:rsidRPr="00236BF8" w:rsidRDefault="0062059C" w:rsidP="00776233">
      <w:pPr>
        <w:pStyle w:val="Akapitzlist"/>
        <w:numPr>
          <w:ilvl w:val="1"/>
          <w:numId w:val="2"/>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 xml:space="preserve">Przed </w:t>
      </w:r>
      <w:r w:rsidR="0038638C" w:rsidRPr="00236BF8">
        <w:rPr>
          <w:rFonts w:asciiTheme="majorHAnsi" w:hAnsiTheme="majorHAnsi" w:cstheme="majorHAnsi"/>
          <w:color w:val="auto"/>
          <w:sz w:val="22"/>
        </w:rPr>
        <w:t xml:space="preserve">upływem terminu składania ofert </w:t>
      </w:r>
      <w:r w:rsidRPr="00236BF8">
        <w:rPr>
          <w:rFonts w:asciiTheme="majorHAnsi" w:hAnsiTheme="majorHAnsi" w:cstheme="majorHAnsi"/>
          <w:color w:val="auto"/>
          <w:sz w:val="22"/>
        </w:rPr>
        <w:t xml:space="preserve"> </w:t>
      </w:r>
      <w:r w:rsidR="009A6567" w:rsidRPr="00236BF8">
        <w:rPr>
          <w:rFonts w:asciiTheme="majorHAnsi" w:hAnsiTheme="majorHAnsi" w:cstheme="majorHAnsi"/>
          <w:color w:val="auto"/>
          <w:sz w:val="22"/>
        </w:rPr>
        <w:t>miał możliwość dokonania wizji lokalnej i zapoznania się z</w:t>
      </w:r>
      <w:r w:rsidRPr="00236BF8">
        <w:rPr>
          <w:rFonts w:asciiTheme="majorHAnsi" w:hAnsiTheme="majorHAnsi" w:cstheme="majorHAnsi"/>
          <w:color w:val="auto"/>
          <w:sz w:val="22"/>
        </w:rPr>
        <w:t xml:space="preserve"> teren</w:t>
      </w:r>
      <w:r w:rsidR="00F459CE" w:rsidRPr="00236BF8">
        <w:rPr>
          <w:rFonts w:asciiTheme="majorHAnsi" w:hAnsiTheme="majorHAnsi" w:cstheme="majorHAnsi"/>
          <w:color w:val="auto"/>
          <w:sz w:val="22"/>
        </w:rPr>
        <w:t>em, na którym będzie realizowany</w:t>
      </w:r>
      <w:r w:rsidRPr="00236BF8">
        <w:rPr>
          <w:rFonts w:asciiTheme="majorHAnsi" w:hAnsiTheme="majorHAnsi" w:cstheme="majorHAnsi"/>
          <w:color w:val="auto"/>
          <w:sz w:val="22"/>
        </w:rPr>
        <w:t xml:space="preserve"> </w:t>
      </w:r>
      <w:r w:rsidR="00F459CE" w:rsidRPr="00236BF8">
        <w:rPr>
          <w:rFonts w:asciiTheme="majorHAnsi" w:hAnsiTheme="majorHAnsi" w:cstheme="majorHAnsi"/>
          <w:color w:val="auto"/>
          <w:sz w:val="22"/>
        </w:rPr>
        <w:t>Przedmiot umowy</w:t>
      </w:r>
      <w:r w:rsidRPr="00236BF8">
        <w:rPr>
          <w:rFonts w:asciiTheme="majorHAnsi" w:hAnsiTheme="majorHAnsi" w:cstheme="majorHAnsi"/>
          <w:color w:val="auto"/>
          <w:sz w:val="22"/>
        </w:rPr>
        <w:t xml:space="preserve"> oraz terenem wokół Przedmiotu umowy, umiejscowieniem istniejących instalacji, możliwościami zasilania w media, drogami dojazdowymi oraz ograniczeniami w ich korzystaniu i nie wnosi </w:t>
      </w:r>
      <w:r w:rsidR="00F2497A" w:rsidRPr="00236BF8">
        <w:rPr>
          <w:rFonts w:asciiTheme="majorHAnsi" w:hAnsiTheme="majorHAnsi" w:cstheme="majorHAnsi"/>
          <w:color w:val="auto"/>
          <w:sz w:val="22"/>
        </w:rPr>
        <w:t>w tym zakresie</w:t>
      </w:r>
      <w:r w:rsidRPr="00236BF8">
        <w:rPr>
          <w:rFonts w:asciiTheme="majorHAnsi" w:hAnsiTheme="majorHAnsi" w:cstheme="majorHAnsi"/>
          <w:color w:val="auto"/>
          <w:sz w:val="22"/>
        </w:rPr>
        <w:t xml:space="preserve"> żadnych zastrzeżeń; </w:t>
      </w:r>
    </w:p>
    <w:p w14:paraId="180BB533" w14:textId="092188A0" w:rsidR="009A6567" w:rsidRPr="00236BF8" w:rsidRDefault="009A6567"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Ilekroć PFU </w:t>
      </w:r>
      <w:r w:rsidR="006F7A92" w:rsidRPr="00236BF8">
        <w:rPr>
          <w:rFonts w:asciiTheme="majorHAnsi" w:hAnsiTheme="majorHAnsi" w:cstheme="majorHAnsi"/>
          <w:color w:val="auto"/>
          <w:sz w:val="22"/>
        </w:rPr>
        <w:t>dopuszcza możliwość wprowadzenia zmian lub odstępstw od treści PFU, wprowadzeni</w:t>
      </w:r>
      <w:r w:rsidR="00587D58" w:rsidRPr="00236BF8">
        <w:rPr>
          <w:rFonts w:asciiTheme="majorHAnsi" w:hAnsiTheme="majorHAnsi" w:cstheme="majorHAnsi"/>
          <w:color w:val="auto"/>
          <w:sz w:val="22"/>
        </w:rPr>
        <w:t>e</w:t>
      </w:r>
      <w:r w:rsidR="006F7A92" w:rsidRPr="00236BF8">
        <w:rPr>
          <w:rFonts w:asciiTheme="majorHAnsi" w:hAnsiTheme="majorHAnsi" w:cstheme="majorHAnsi"/>
          <w:color w:val="auto"/>
          <w:sz w:val="22"/>
        </w:rPr>
        <w:t xml:space="preserve"> takich zmian lub odstępstw wymaga uzyskania zgody Zamawiającego wyrażonej na </w:t>
      </w:r>
      <w:r w:rsidR="00BE5F08" w:rsidRPr="00236BF8">
        <w:rPr>
          <w:rFonts w:asciiTheme="majorHAnsi" w:hAnsiTheme="majorHAnsi" w:cstheme="majorHAnsi"/>
          <w:color w:val="auto"/>
          <w:sz w:val="22"/>
        </w:rPr>
        <w:t>piśmie pod rygorem nieważności.</w:t>
      </w:r>
      <w:r w:rsidR="00587D58" w:rsidRPr="00236BF8">
        <w:rPr>
          <w:rFonts w:asciiTheme="majorHAnsi" w:hAnsiTheme="majorHAnsi" w:cstheme="majorHAnsi"/>
          <w:color w:val="auto"/>
          <w:sz w:val="22"/>
        </w:rPr>
        <w:t xml:space="preserve"> To samo tyczy się sytuacji, w których PFU przewiduje rozwiązania alternatywne.</w:t>
      </w:r>
    </w:p>
    <w:p w14:paraId="3EDAB92E" w14:textId="34AD5E57" w:rsidR="00091890" w:rsidRPr="00236BF8" w:rsidRDefault="00091890" w:rsidP="00EC71D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jest zobowiązany zapewnić bezpieczne przeniesienie całego wyposażenia budynk</w:t>
      </w:r>
      <w:r w:rsidR="007D617A" w:rsidRPr="00236BF8">
        <w:rPr>
          <w:rFonts w:asciiTheme="majorHAnsi" w:hAnsiTheme="majorHAnsi" w:cstheme="majorHAnsi"/>
          <w:color w:val="auto"/>
          <w:sz w:val="22"/>
        </w:rPr>
        <w:t xml:space="preserve">u </w:t>
      </w:r>
      <w:r w:rsidRPr="00236BF8">
        <w:rPr>
          <w:rFonts w:asciiTheme="majorHAnsi" w:hAnsiTheme="majorHAnsi" w:cstheme="majorHAnsi"/>
          <w:color w:val="auto"/>
          <w:sz w:val="22"/>
        </w:rPr>
        <w:t>objęt</w:t>
      </w:r>
      <w:r w:rsidR="007D617A" w:rsidRPr="00236BF8">
        <w:rPr>
          <w:rFonts w:asciiTheme="majorHAnsi" w:hAnsiTheme="majorHAnsi" w:cstheme="majorHAnsi"/>
          <w:color w:val="auto"/>
          <w:sz w:val="22"/>
        </w:rPr>
        <w:t xml:space="preserve">ego </w:t>
      </w:r>
      <w:r w:rsidRPr="00236BF8">
        <w:rPr>
          <w:rFonts w:asciiTheme="majorHAnsi" w:hAnsiTheme="majorHAnsi" w:cstheme="majorHAnsi"/>
          <w:color w:val="auto"/>
          <w:sz w:val="22"/>
        </w:rPr>
        <w:t xml:space="preserve">pracami budowlanymi do </w:t>
      </w:r>
      <w:r w:rsidR="00210C2A" w:rsidRPr="00236BF8">
        <w:rPr>
          <w:rFonts w:asciiTheme="majorHAnsi" w:hAnsiTheme="majorHAnsi" w:cstheme="majorHAnsi"/>
          <w:color w:val="auto"/>
          <w:sz w:val="22"/>
        </w:rPr>
        <w:t xml:space="preserve">magazynu </w:t>
      </w:r>
      <w:r w:rsidR="008B6FB6" w:rsidRPr="00236BF8">
        <w:rPr>
          <w:rFonts w:asciiTheme="majorHAnsi" w:hAnsiTheme="majorHAnsi" w:cstheme="majorHAnsi"/>
          <w:color w:val="auto"/>
          <w:sz w:val="22"/>
          <w:u w:val="single"/>
        </w:rPr>
        <w:t xml:space="preserve">uzgodnionego co do lokalizacji </w:t>
      </w:r>
      <w:r w:rsidR="00210C2A" w:rsidRPr="00236BF8">
        <w:rPr>
          <w:rFonts w:asciiTheme="majorHAnsi" w:hAnsiTheme="majorHAnsi" w:cstheme="majorHAnsi"/>
          <w:color w:val="auto"/>
          <w:sz w:val="22"/>
          <w:u w:val="single"/>
        </w:rPr>
        <w:t>z Zamawiając</w:t>
      </w:r>
      <w:r w:rsidR="008B6FB6" w:rsidRPr="00236BF8">
        <w:rPr>
          <w:rFonts w:asciiTheme="majorHAnsi" w:hAnsiTheme="majorHAnsi" w:cstheme="majorHAnsi"/>
          <w:color w:val="auto"/>
          <w:sz w:val="22"/>
          <w:u w:val="single"/>
        </w:rPr>
        <w:t>ym</w:t>
      </w:r>
      <w:r w:rsidR="008B6FB6"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zabezpieczając je przed uszkodzeniem. Wykonawca na własny koszt i ryzyko zobowiązany jest dokonać demontażu, transportu oraz montażu wyposażenia z budynk</w:t>
      </w:r>
      <w:r w:rsidR="007D617A" w:rsidRPr="00236BF8">
        <w:rPr>
          <w:rFonts w:asciiTheme="majorHAnsi" w:hAnsiTheme="majorHAnsi" w:cstheme="majorHAnsi"/>
          <w:color w:val="auto"/>
          <w:sz w:val="22"/>
        </w:rPr>
        <w:t xml:space="preserve">u </w:t>
      </w:r>
      <w:r w:rsidRPr="00236BF8">
        <w:rPr>
          <w:rFonts w:asciiTheme="majorHAnsi" w:hAnsiTheme="majorHAnsi" w:cstheme="majorHAnsi"/>
          <w:color w:val="auto"/>
          <w:sz w:val="22"/>
        </w:rPr>
        <w:t>objęt</w:t>
      </w:r>
      <w:r w:rsidR="007D617A" w:rsidRPr="00236BF8">
        <w:rPr>
          <w:rFonts w:asciiTheme="majorHAnsi" w:hAnsiTheme="majorHAnsi" w:cstheme="majorHAnsi"/>
          <w:color w:val="auto"/>
          <w:sz w:val="22"/>
        </w:rPr>
        <w:t xml:space="preserve">ego </w:t>
      </w:r>
      <w:r w:rsidRPr="00236BF8">
        <w:rPr>
          <w:rFonts w:asciiTheme="majorHAnsi" w:hAnsiTheme="majorHAnsi" w:cstheme="majorHAnsi"/>
          <w:color w:val="auto"/>
          <w:sz w:val="22"/>
        </w:rPr>
        <w:t>pracami budowlanymi w miejscu wskazanym przez Zamawiającego</w:t>
      </w:r>
      <w:r w:rsidR="007D320B" w:rsidRPr="00236BF8">
        <w:rPr>
          <w:rFonts w:asciiTheme="majorHAnsi" w:hAnsiTheme="majorHAnsi" w:cstheme="majorHAnsi"/>
          <w:color w:val="auto"/>
          <w:sz w:val="22"/>
        </w:rPr>
        <w:t xml:space="preserve"> a także ponosi koszt najmu magazynu wskazanego przez Zamawiającego.</w:t>
      </w:r>
      <w:r w:rsidRPr="00236BF8">
        <w:rPr>
          <w:rFonts w:asciiTheme="majorHAnsi" w:hAnsiTheme="majorHAnsi" w:cstheme="majorHAnsi"/>
          <w:color w:val="auto"/>
          <w:sz w:val="22"/>
        </w:rPr>
        <w:t xml:space="preserve"> Wykonawca na zasadzie ryzyka odpowiada za przypadkowe uszkodzenie elementów wyposażenia, w szczególności za uszkodzenie, które mogą powstać przy </w:t>
      </w:r>
      <w:r w:rsidRPr="00236BF8">
        <w:rPr>
          <w:rFonts w:asciiTheme="majorHAnsi" w:hAnsiTheme="majorHAnsi" w:cstheme="majorHAnsi"/>
          <w:color w:val="auto"/>
          <w:sz w:val="22"/>
        </w:rPr>
        <w:lastRenderedPageBreak/>
        <w:t>okazji dokonywania transportu oraz montażu.</w:t>
      </w:r>
      <w:r w:rsidR="00ED1A14" w:rsidRPr="00236BF8">
        <w:rPr>
          <w:rFonts w:asciiTheme="majorHAnsi" w:hAnsiTheme="majorHAnsi" w:cstheme="majorHAnsi"/>
          <w:color w:val="auto"/>
          <w:sz w:val="22"/>
        </w:rPr>
        <w:t xml:space="preserve"> </w:t>
      </w:r>
      <w:r w:rsidR="00100C1A" w:rsidRPr="00236BF8">
        <w:rPr>
          <w:rFonts w:asciiTheme="majorHAnsi" w:hAnsiTheme="majorHAnsi" w:cstheme="majorHAnsi"/>
          <w:color w:val="auto"/>
          <w:sz w:val="22"/>
        </w:rPr>
        <w:t xml:space="preserve">Zestawienie sprzętu i wyposażenia podlegającego przeniesieniu, stanowi </w:t>
      </w:r>
      <w:r w:rsidR="00ED1A14" w:rsidRPr="00236BF8">
        <w:rPr>
          <w:rFonts w:asciiTheme="majorHAnsi" w:hAnsiTheme="majorHAnsi" w:cstheme="majorHAnsi"/>
          <w:color w:val="auto"/>
          <w:sz w:val="22"/>
          <w:u w:val="single"/>
        </w:rPr>
        <w:t xml:space="preserve">załącznik nr </w:t>
      </w:r>
      <w:r w:rsidR="00D300AD" w:rsidRPr="00236BF8">
        <w:rPr>
          <w:rFonts w:asciiTheme="majorHAnsi" w:hAnsiTheme="majorHAnsi" w:cstheme="majorHAnsi"/>
          <w:color w:val="auto"/>
          <w:sz w:val="22"/>
          <w:u w:val="single"/>
        </w:rPr>
        <w:t>1F</w:t>
      </w:r>
      <w:r w:rsidR="00ED1A14" w:rsidRPr="00236BF8">
        <w:rPr>
          <w:rFonts w:asciiTheme="majorHAnsi" w:hAnsiTheme="majorHAnsi" w:cstheme="majorHAnsi"/>
          <w:color w:val="auto"/>
          <w:sz w:val="22"/>
        </w:rPr>
        <w:t xml:space="preserve"> do </w:t>
      </w:r>
      <w:r w:rsidR="00D300AD" w:rsidRPr="00236BF8">
        <w:rPr>
          <w:rFonts w:asciiTheme="majorHAnsi" w:hAnsiTheme="majorHAnsi" w:cstheme="majorHAnsi"/>
          <w:color w:val="auto"/>
          <w:sz w:val="22"/>
        </w:rPr>
        <w:t>SWZ</w:t>
      </w:r>
      <w:r w:rsidR="00ED1A14" w:rsidRPr="00236BF8">
        <w:rPr>
          <w:rFonts w:asciiTheme="majorHAnsi" w:hAnsiTheme="majorHAnsi" w:cstheme="majorHAnsi"/>
          <w:color w:val="auto"/>
          <w:sz w:val="22"/>
        </w:rPr>
        <w:t>.</w:t>
      </w:r>
    </w:p>
    <w:p w14:paraId="16035E3A" w14:textId="5108F13D" w:rsidR="0062059C" w:rsidRPr="00236BF8" w:rsidRDefault="00091890" w:rsidP="00BE71D9">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zobowiązany jest zorganizować prace budowlane w taki sposób, aby </w:t>
      </w:r>
      <w:r w:rsidR="006C6E00" w:rsidRPr="00236BF8">
        <w:rPr>
          <w:rFonts w:asciiTheme="majorHAnsi" w:hAnsiTheme="majorHAnsi" w:cstheme="majorHAnsi"/>
          <w:color w:val="auto"/>
          <w:sz w:val="22"/>
        </w:rPr>
        <w:t xml:space="preserve">zapewnić ciągłość pracy </w:t>
      </w:r>
      <w:r w:rsidR="00BC335B" w:rsidRPr="00236BF8">
        <w:rPr>
          <w:rFonts w:asciiTheme="majorHAnsi" w:hAnsiTheme="majorHAnsi" w:cstheme="majorHAnsi"/>
          <w:color w:val="auto"/>
          <w:sz w:val="22"/>
        </w:rPr>
        <w:t>Małopolskiego Szpitala Rehabilitacyjnego („MSR”)</w:t>
      </w:r>
      <w:r w:rsidR="006C6E00" w:rsidRPr="00236BF8">
        <w:rPr>
          <w:rFonts w:asciiTheme="majorHAnsi" w:hAnsiTheme="majorHAnsi" w:cstheme="majorHAnsi"/>
          <w:color w:val="auto"/>
          <w:sz w:val="22"/>
        </w:rPr>
        <w:t>, w szczególności aby</w:t>
      </w:r>
      <w:r w:rsidRPr="00236BF8">
        <w:rPr>
          <w:rFonts w:asciiTheme="majorHAnsi" w:hAnsiTheme="majorHAnsi" w:cstheme="majorHAnsi"/>
          <w:color w:val="auto"/>
          <w:sz w:val="22"/>
        </w:rPr>
        <w:t xml:space="preserve"> personel i pacjenci </w:t>
      </w:r>
      <w:r w:rsidR="00BE71D9" w:rsidRPr="00236BF8">
        <w:rPr>
          <w:rFonts w:asciiTheme="majorHAnsi" w:hAnsiTheme="majorHAnsi" w:cstheme="majorHAnsi"/>
          <w:color w:val="auto"/>
          <w:sz w:val="22"/>
        </w:rPr>
        <w:t xml:space="preserve">Zamawiającego </w:t>
      </w:r>
      <w:r w:rsidRPr="00236BF8">
        <w:rPr>
          <w:rFonts w:asciiTheme="majorHAnsi" w:hAnsiTheme="majorHAnsi" w:cstheme="majorHAnsi"/>
          <w:color w:val="auto"/>
          <w:sz w:val="22"/>
        </w:rPr>
        <w:t xml:space="preserve">mogli w sposób niezakłócony korzystać z części </w:t>
      </w:r>
      <w:r w:rsidR="001F68BD" w:rsidRPr="00236BF8">
        <w:rPr>
          <w:rFonts w:asciiTheme="majorHAnsi" w:hAnsiTheme="majorHAnsi" w:cstheme="majorHAnsi"/>
          <w:color w:val="auto"/>
          <w:sz w:val="22"/>
        </w:rPr>
        <w:t>MSR</w:t>
      </w:r>
      <w:r w:rsidR="00C83666" w:rsidRPr="00236BF8">
        <w:rPr>
          <w:rFonts w:asciiTheme="majorHAnsi" w:hAnsiTheme="majorHAnsi" w:cstheme="majorHAnsi"/>
          <w:color w:val="auto"/>
          <w:sz w:val="22"/>
        </w:rPr>
        <w:t xml:space="preserve">, która nie jest objęta pracami budowlanymi. W szczególności Wykonawca zobowiązuje się zapewnić swobodny dostęp i dojazd do tej części </w:t>
      </w:r>
      <w:r w:rsidR="001F68BD" w:rsidRPr="00236BF8">
        <w:rPr>
          <w:rFonts w:asciiTheme="majorHAnsi" w:hAnsiTheme="majorHAnsi" w:cstheme="majorHAnsi"/>
          <w:color w:val="auto"/>
          <w:sz w:val="22"/>
        </w:rPr>
        <w:t>MSR</w:t>
      </w:r>
      <w:r w:rsidR="00C83666" w:rsidRPr="00236BF8">
        <w:rPr>
          <w:rFonts w:asciiTheme="majorHAnsi" w:hAnsiTheme="majorHAnsi" w:cstheme="majorHAnsi"/>
          <w:color w:val="auto"/>
          <w:sz w:val="22"/>
        </w:rPr>
        <w:t>, która nie jest objęta pracami budowlanymi</w:t>
      </w:r>
      <w:r w:rsidR="00BE71D9" w:rsidRPr="00236BF8">
        <w:rPr>
          <w:rFonts w:asciiTheme="majorHAnsi" w:hAnsiTheme="majorHAnsi" w:cstheme="majorHAnsi"/>
          <w:color w:val="auto"/>
          <w:sz w:val="22"/>
        </w:rPr>
        <w:t>.</w:t>
      </w:r>
    </w:p>
    <w:p w14:paraId="699EBB08" w14:textId="2E4FEE6F" w:rsidR="00394225" w:rsidRPr="00236BF8" w:rsidRDefault="00394225" w:rsidP="0039422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jest  wytwórcą  odpadów  w  rozumieniu  przepisów  ustawy  z   dnia 14 grudnia 2012 r. o odpadach</w:t>
      </w:r>
      <w:r w:rsidR="00D677A9"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097A0C15" w14:textId="77777777" w:rsidR="00394225" w:rsidRPr="00236BF8" w:rsidRDefault="00394225" w:rsidP="0039422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zobowiązany jest udokumentować Zamawiającemu sposób gospodarowania odpadami jako warunek dokonania odbioru końcowego realizowanego zamówienia i dokumenty te powinien przedstawić Zamawiającemu wraz ze zgłoszeniem do odbioru końcowego.</w:t>
      </w:r>
    </w:p>
    <w:p w14:paraId="2A2E43DE" w14:textId="77777777" w:rsidR="00394225" w:rsidRPr="00236BF8" w:rsidRDefault="00394225" w:rsidP="00394225">
      <w:pPr>
        <w:pStyle w:val="Akapitzlist"/>
        <w:numPr>
          <w:ilvl w:val="0"/>
          <w:numId w:val="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Wszystkie materiały pochodzące z prowadzonych w ramach przedmiotowej inwestycji robót, wymagające wywozu, nienadające się do ponownego wykorzystania, pochodzące z ewentualnych robót rozbiórkowych, będą w posiadaniu Wykonawcy, który powinien je zagospodarować zgodnie z przepisami powszechnie obowiązującymi bez dodatkowego wynagrodzenia.</w:t>
      </w:r>
    </w:p>
    <w:p w14:paraId="46A6FBB6" w14:textId="77777777" w:rsidR="00394225" w:rsidRPr="00236BF8" w:rsidRDefault="00394225" w:rsidP="00394225">
      <w:pPr>
        <w:spacing w:after="0" w:line="240" w:lineRule="auto"/>
        <w:ind w:left="360" w:right="6" w:firstLine="0"/>
        <w:rPr>
          <w:rFonts w:asciiTheme="majorHAnsi" w:hAnsiTheme="majorHAnsi" w:cstheme="majorHAnsi"/>
          <w:color w:val="auto"/>
          <w:sz w:val="22"/>
        </w:rPr>
      </w:pPr>
    </w:p>
    <w:p w14:paraId="3815C7C5" w14:textId="3CEF589F" w:rsidR="000D4087" w:rsidRPr="00236BF8" w:rsidRDefault="00655C2B" w:rsidP="001F68BD">
      <w:pPr>
        <w:spacing w:before="120" w:after="12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 2</w:t>
      </w:r>
    </w:p>
    <w:p w14:paraId="1F57B12C" w14:textId="78698C65" w:rsidR="008E39F6" w:rsidRPr="00236BF8" w:rsidRDefault="008E39F6" w:rsidP="008E39F6">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Wymogi związane z dofinansowaniem zadania </w:t>
      </w:r>
      <w:r w:rsidR="001F68BD" w:rsidRPr="00236BF8">
        <w:rPr>
          <w:rFonts w:asciiTheme="majorHAnsi" w:hAnsiTheme="majorHAnsi" w:cstheme="majorHAnsi"/>
          <w:b/>
          <w:color w:val="auto"/>
          <w:sz w:val="22"/>
        </w:rPr>
        <w:t xml:space="preserve">ze </w:t>
      </w:r>
      <w:r w:rsidRPr="00236BF8">
        <w:rPr>
          <w:rFonts w:asciiTheme="majorHAnsi" w:hAnsiTheme="majorHAnsi" w:cstheme="majorHAnsi"/>
          <w:b/>
          <w:color w:val="auto"/>
          <w:sz w:val="22"/>
        </w:rPr>
        <w:t>środk</w:t>
      </w:r>
      <w:r w:rsidR="001F68BD" w:rsidRPr="00236BF8">
        <w:rPr>
          <w:rFonts w:asciiTheme="majorHAnsi" w:hAnsiTheme="majorHAnsi" w:cstheme="majorHAnsi"/>
          <w:b/>
          <w:color w:val="auto"/>
          <w:sz w:val="22"/>
        </w:rPr>
        <w:t>ów Unii Europejskiej („FEM”)</w:t>
      </w:r>
    </w:p>
    <w:p w14:paraId="2DD4E27A" w14:textId="61727244" w:rsidR="008E39F6" w:rsidRPr="00236BF8" w:rsidRDefault="008E39F6" w:rsidP="00EC71D5">
      <w:pPr>
        <w:pStyle w:val="Akapitzlist"/>
        <w:numPr>
          <w:ilvl w:val="0"/>
          <w:numId w:val="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został poinformowany o tym, że Przedmiot umowy objęty Zadaniem jest dofinansowany ze środków </w:t>
      </w:r>
      <w:r w:rsidR="001F68BD" w:rsidRPr="00236BF8">
        <w:rPr>
          <w:rFonts w:asciiTheme="majorHAnsi" w:hAnsiTheme="majorHAnsi" w:cstheme="majorHAnsi"/>
          <w:color w:val="auto"/>
          <w:sz w:val="22"/>
        </w:rPr>
        <w:t xml:space="preserve">FEM, </w:t>
      </w:r>
      <w:r w:rsidRPr="00236BF8">
        <w:rPr>
          <w:rFonts w:asciiTheme="majorHAnsi" w:hAnsiTheme="majorHAnsi" w:cstheme="majorHAnsi"/>
          <w:color w:val="auto"/>
          <w:sz w:val="22"/>
        </w:rPr>
        <w:t xml:space="preserve">w związku z czym terminy realizacji Przedmiotu umowy określone w § </w:t>
      </w:r>
      <w:r w:rsidR="00587D58" w:rsidRPr="00236BF8">
        <w:rPr>
          <w:rFonts w:asciiTheme="majorHAnsi" w:hAnsiTheme="majorHAnsi" w:cstheme="majorHAnsi"/>
          <w:color w:val="auto"/>
          <w:sz w:val="22"/>
        </w:rPr>
        <w:t xml:space="preserve">14 Umowy </w:t>
      </w:r>
      <w:r w:rsidRPr="00236BF8">
        <w:rPr>
          <w:rFonts w:asciiTheme="majorHAnsi" w:hAnsiTheme="majorHAnsi" w:cstheme="majorHAnsi"/>
          <w:color w:val="auto"/>
          <w:sz w:val="22"/>
        </w:rPr>
        <w:t xml:space="preserve">mają charakter ścisły i nieprzekraczalny. </w:t>
      </w:r>
    </w:p>
    <w:p w14:paraId="5B01236F" w14:textId="618818C6" w:rsidR="008E39F6" w:rsidRPr="00236BF8" w:rsidRDefault="008E39F6" w:rsidP="00EC71D5">
      <w:pPr>
        <w:pStyle w:val="Akapitzlist"/>
        <w:numPr>
          <w:ilvl w:val="0"/>
          <w:numId w:val="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Jeśli na skutek zwłoki Wykonawcy w realizacji Przedmiotu umowy ponad terminy opisane w </w:t>
      </w:r>
      <w:r w:rsidR="00587D58" w:rsidRPr="00236BF8">
        <w:rPr>
          <w:rFonts w:asciiTheme="majorHAnsi" w:hAnsiTheme="majorHAnsi" w:cstheme="majorHAnsi"/>
          <w:color w:val="auto"/>
          <w:sz w:val="22"/>
        </w:rPr>
        <w:t>§ 14 Umowy</w:t>
      </w:r>
      <w:r w:rsidRPr="00236BF8">
        <w:rPr>
          <w:rFonts w:asciiTheme="majorHAnsi" w:hAnsiTheme="majorHAnsi" w:cstheme="majorHAnsi"/>
          <w:color w:val="auto"/>
          <w:sz w:val="22"/>
        </w:rPr>
        <w:t>, Zamawiający poniesie szkodę z powodu niewykonania lub nienależytego wykonania umowy o dofinansowanie, której stroną jest Zamawiający, a która to szkoda może w szczególności przejawiać się w: obowiązku zwrotu dofinansowania przez Zamawiającego (w całości lub w części), obowiązku zapłaty przez Zamawiającego odsetek od kwoty objętej zwrotem, braku wypłaty Zamawiającemu pełnej kwoty dofinansowania lub konieczności poniesienia kosztów ustanowienia dodatkowego zabezpieczenia, Wykonawca naprawi poniesioną w ten sposób przez Zamawiającego szkodę – do jej pełnej wysokości.</w:t>
      </w:r>
    </w:p>
    <w:p w14:paraId="55B92D3E" w14:textId="1504FE38" w:rsidR="008E39F6" w:rsidRPr="00236BF8" w:rsidRDefault="008E39F6" w:rsidP="00EC71D5">
      <w:pPr>
        <w:pStyle w:val="Akapitzlist"/>
        <w:numPr>
          <w:ilvl w:val="0"/>
          <w:numId w:val="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Postanowienie ust. 2 stosuje się odpowiednio, jeśli Zamawiający na skutek zwłoki Wykonawcy, w celu uniknięcia lub zmniejszenia szkody opisanej w ust. 2, zostanie zmuszony do poniesienia dodatkowych kosztów.</w:t>
      </w:r>
    </w:p>
    <w:p w14:paraId="3DF2FCB1" w14:textId="22C131E8" w:rsidR="008E39F6" w:rsidRPr="00236BF8" w:rsidRDefault="008E39F6" w:rsidP="00EC71D5">
      <w:pPr>
        <w:pStyle w:val="Akapitzlist"/>
        <w:numPr>
          <w:ilvl w:val="0"/>
          <w:numId w:val="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Odpowiedzialność opisana w ust. 1 - 3 nie uchybia dalej idącej odpowiedzialności Wykonawcy wynikającej z przepisów powszechnie obowiązujących.</w:t>
      </w:r>
    </w:p>
    <w:p w14:paraId="1B061A62" w14:textId="21AD1640" w:rsidR="008E39F6" w:rsidRPr="00236BF8" w:rsidRDefault="008E39F6" w:rsidP="00EC71D5">
      <w:pPr>
        <w:pStyle w:val="Akapitzlist"/>
        <w:numPr>
          <w:ilvl w:val="0"/>
          <w:numId w:val="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jest zobowiązany do oznaczania znakiem Unii Europejskiej i znakiem </w:t>
      </w:r>
      <w:r w:rsidR="001F68BD" w:rsidRPr="00236BF8">
        <w:rPr>
          <w:rFonts w:asciiTheme="majorHAnsi" w:hAnsiTheme="majorHAnsi" w:cstheme="majorHAnsi"/>
          <w:color w:val="auto"/>
          <w:sz w:val="22"/>
        </w:rPr>
        <w:t xml:space="preserve">FEM </w:t>
      </w:r>
      <w:r w:rsidRPr="00236BF8">
        <w:rPr>
          <w:rFonts w:asciiTheme="majorHAnsi" w:hAnsiTheme="majorHAnsi" w:cstheme="majorHAnsi"/>
          <w:color w:val="auto"/>
          <w:sz w:val="22"/>
        </w:rPr>
        <w:t>wszystkich dokumentów i materiałów dla osób i podmiotów uczestniczących w realizacji Przedmiotu umowy oraz przekazywania osobom i podmiotom uczestniczącym w jego realizacji informacji, że Przedmiot umowy uzyskał dofinansowanie. Sposób oznakowania będzie zgodny z aktualnie obowiązującymi Wytycznymi Ministerstwa Infrastruktury i Rozwoju w zakresie informacji i promocji programów operacyjnych</w:t>
      </w:r>
      <w:r w:rsidR="00C83666" w:rsidRPr="00236BF8">
        <w:rPr>
          <w:rFonts w:asciiTheme="majorHAnsi" w:hAnsiTheme="majorHAnsi" w:cstheme="majorHAnsi"/>
          <w:color w:val="auto"/>
          <w:sz w:val="22"/>
        </w:rPr>
        <w:t>.</w:t>
      </w:r>
    </w:p>
    <w:p w14:paraId="7194413F" w14:textId="72382FC1" w:rsidR="008E39F6" w:rsidRPr="00236BF8" w:rsidRDefault="008E39F6" w:rsidP="001F68BD">
      <w:pPr>
        <w:spacing w:before="120" w:after="12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 3</w:t>
      </w:r>
    </w:p>
    <w:p w14:paraId="369D998C" w14:textId="697833B5" w:rsidR="000D4087" w:rsidRPr="00236BF8" w:rsidRDefault="002F5EA1"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Wykonanie D</w:t>
      </w:r>
      <w:r w:rsidR="006F7A92" w:rsidRPr="00236BF8">
        <w:rPr>
          <w:rFonts w:asciiTheme="majorHAnsi" w:hAnsiTheme="majorHAnsi" w:cstheme="majorHAnsi"/>
          <w:color w:val="auto"/>
          <w:sz w:val="22"/>
          <w:u w:val="none"/>
        </w:rPr>
        <w:t>okumentacji projektowej</w:t>
      </w:r>
      <w:r w:rsidRPr="00236BF8">
        <w:rPr>
          <w:rFonts w:asciiTheme="majorHAnsi" w:hAnsiTheme="majorHAnsi" w:cstheme="majorHAnsi"/>
          <w:color w:val="auto"/>
          <w:sz w:val="22"/>
          <w:u w:val="none"/>
        </w:rPr>
        <w:t xml:space="preserve"> (</w:t>
      </w:r>
      <w:r w:rsidR="001F68BD" w:rsidRPr="00236BF8">
        <w:rPr>
          <w:rFonts w:asciiTheme="majorHAnsi" w:hAnsiTheme="majorHAnsi" w:cstheme="majorHAnsi"/>
          <w:color w:val="auto"/>
          <w:sz w:val="22"/>
          <w:u w:val="none"/>
        </w:rPr>
        <w:t>Etap</w:t>
      </w:r>
      <w:r w:rsidRPr="00236BF8">
        <w:rPr>
          <w:rFonts w:asciiTheme="majorHAnsi" w:hAnsiTheme="majorHAnsi" w:cstheme="majorHAnsi"/>
          <w:color w:val="auto"/>
          <w:sz w:val="22"/>
          <w:u w:val="none"/>
        </w:rPr>
        <w:t xml:space="preserve"> </w:t>
      </w:r>
      <w:r w:rsidR="00A17036" w:rsidRPr="00236BF8">
        <w:rPr>
          <w:rFonts w:asciiTheme="majorHAnsi" w:hAnsiTheme="majorHAnsi" w:cstheme="majorHAnsi"/>
          <w:color w:val="auto"/>
          <w:sz w:val="22"/>
          <w:u w:val="none"/>
        </w:rPr>
        <w:t>I</w:t>
      </w:r>
      <w:r w:rsidRPr="00236BF8">
        <w:rPr>
          <w:rFonts w:asciiTheme="majorHAnsi" w:hAnsiTheme="majorHAnsi" w:cstheme="majorHAnsi"/>
          <w:color w:val="auto"/>
          <w:sz w:val="22"/>
          <w:u w:val="none"/>
        </w:rPr>
        <w:t>)</w:t>
      </w:r>
    </w:p>
    <w:p w14:paraId="6AB31A4E" w14:textId="1C87B5FE" w:rsidR="00682296" w:rsidRPr="00236BF8" w:rsidRDefault="0045571D"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ramach </w:t>
      </w:r>
      <w:r w:rsidR="001F68BD" w:rsidRPr="00236BF8">
        <w:rPr>
          <w:rFonts w:asciiTheme="majorHAnsi" w:hAnsiTheme="majorHAnsi" w:cstheme="majorHAnsi"/>
          <w:color w:val="auto"/>
          <w:sz w:val="22"/>
        </w:rPr>
        <w:t xml:space="preserve">Etapu </w:t>
      </w:r>
      <w:r w:rsidR="008C3D5A">
        <w:rPr>
          <w:rFonts w:asciiTheme="majorHAnsi" w:hAnsiTheme="majorHAnsi" w:cstheme="majorHAnsi"/>
          <w:color w:val="auto"/>
          <w:sz w:val="22"/>
        </w:rPr>
        <w:t>I</w:t>
      </w:r>
      <w:r w:rsidRPr="00236BF8">
        <w:rPr>
          <w:rFonts w:asciiTheme="majorHAnsi" w:hAnsiTheme="majorHAnsi" w:cstheme="majorHAnsi"/>
          <w:color w:val="auto"/>
          <w:sz w:val="22"/>
        </w:rPr>
        <w:t xml:space="preserve">, </w:t>
      </w:r>
      <w:r w:rsidR="006F7A92" w:rsidRPr="00236BF8">
        <w:rPr>
          <w:rFonts w:asciiTheme="majorHAnsi" w:hAnsiTheme="majorHAnsi" w:cstheme="majorHAnsi"/>
          <w:color w:val="auto"/>
          <w:sz w:val="22"/>
        </w:rPr>
        <w:t xml:space="preserve">Wykonawca zobowiązany jest wykonać </w:t>
      </w:r>
      <w:r w:rsidRPr="00236BF8">
        <w:rPr>
          <w:rFonts w:asciiTheme="majorHAnsi" w:hAnsiTheme="majorHAnsi" w:cstheme="majorHAnsi"/>
          <w:color w:val="auto"/>
          <w:sz w:val="22"/>
        </w:rPr>
        <w:t>D</w:t>
      </w:r>
      <w:r w:rsidR="006F7A92" w:rsidRPr="00236BF8">
        <w:rPr>
          <w:rFonts w:asciiTheme="majorHAnsi" w:hAnsiTheme="majorHAnsi" w:cstheme="majorHAnsi"/>
          <w:color w:val="auto"/>
          <w:sz w:val="22"/>
        </w:rPr>
        <w:t>okumentację projektową</w:t>
      </w:r>
      <w:r w:rsidR="00815CB4" w:rsidRPr="00236BF8">
        <w:rPr>
          <w:rFonts w:asciiTheme="majorHAnsi" w:hAnsiTheme="majorHAnsi" w:cstheme="majorHAnsi"/>
          <w:color w:val="auto"/>
          <w:sz w:val="22"/>
        </w:rPr>
        <w:t>, przekazać do niej prawa autorskie</w:t>
      </w:r>
      <w:r w:rsidRPr="00236BF8">
        <w:rPr>
          <w:rFonts w:asciiTheme="majorHAnsi" w:hAnsiTheme="majorHAnsi" w:cstheme="majorHAnsi"/>
          <w:color w:val="auto"/>
          <w:sz w:val="22"/>
        </w:rPr>
        <w:t xml:space="preserve"> oraz uzyskać pozwolenie na budowę</w:t>
      </w:r>
      <w:r w:rsidR="006F7A92" w:rsidRPr="00236BF8">
        <w:rPr>
          <w:rFonts w:asciiTheme="majorHAnsi" w:hAnsiTheme="majorHAnsi" w:cstheme="majorHAnsi"/>
          <w:color w:val="auto"/>
          <w:sz w:val="22"/>
        </w:rPr>
        <w:t xml:space="preserve"> – dla zadania inwestycyjnego opisanego w § 1 ust. 1 – zgodnie z wymogami oraz zakresem wskazanym w PFU.</w:t>
      </w:r>
      <w:r w:rsidR="000C3041" w:rsidRPr="00236BF8">
        <w:rPr>
          <w:rFonts w:asciiTheme="majorHAnsi" w:hAnsiTheme="majorHAnsi" w:cstheme="majorHAnsi"/>
          <w:color w:val="auto"/>
          <w:sz w:val="22"/>
        </w:rPr>
        <w:t xml:space="preserve"> Dokumentacja </w:t>
      </w:r>
      <w:r w:rsidR="000C3041" w:rsidRPr="00236BF8">
        <w:rPr>
          <w:rFonts w:asciiTheme="majorHAnsi" w:hAnsiTheme="majorHAnsi" w:cstheme="majorHAnsi"/>
          <w:color w:val="auto"/>
          <w:sz w:val="22"/>
        </w:rPr>
        <w:lastRenderedPageBreak/>
        <w:t>projektowa musi spełniać wymagania określone przez m.in. decyzje administracyjne, warunki, uzgodnienia wydane przed i w toku prac projektowych oraz na etapie robót budowlanych. Wykonawca winien na bieżąco uwzględniać w dokumentacji projektowej zmiany w przepisach</w:t>
      </w:r>
      <w:r w:rsidR="001F68BD" w:rsidRPr="00236BF8">
        <w:rPr>
          <w:rFonts w:asciiTheme="majorHAnsi" w:hAnsiTheme="majorHAnsi" w:cstheme="majorHAnsi"/>
          <w:color w:val="auto"/>
          <w:sz w:val="22"/>
        </w:rPr>
        <w:t>, normach</w:t>
      </w:r>
      <w:r w:rsidR="00A9449D" w:rsidRPr="00236BF8">
        <w:rPr>
          <w:rFonts w:asciiTheme="majorHAnsi" w:hAnsiTheme="majorHAnsi" w:cstheme="majorHAnsi"/>
          <w:color w:val="auto"/>
          <w:sz w:val="22"/>
        </w:rPr>
        <w:t xml:space="preserve">, wytycznych </w:t>
      </w:r>
      <w:r w:rsidR="000C3041" w:rsidRPr="00236BF8">
        <w:rPr>
          <w:rFonts w:asciiTheme="majorHAnsi" w:hAnsiTheme="majorHAnsi" w:cstheme="majorHAnsi"/>
          <w:color w:val="auto"/>
          <w:sz w:val="22"/>
        </w:rPr>
        <w:t>i zasadach wiedzy technicznej. Dokumentacja projektowa objęta zamówieniem powinna być zgodna z przepisami i zasadami wiedzy technicznej obowiązującymi na dzień przekazania dokumentacji projektowej Zamawiającemu.</w:t>
      </w:r>
    </w:p>
    <w:p w14:paraId="1170A0D9" w14:textId="02B44CBD" w:rsidR="00075EDE" w:rsidRPr="00236BF8" w:rsidRDefault="00075EDE" w:rsidP="00075EDE">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zobowiązuje się zrealizować Etap </w:t>
      </w:r>
      <w:r w:rsidR="00A17036" w:rsidRPr="00236BF8">
        <w:rPr>
          <w:rFonts w:asciiTheme="majorHAnsi" w:hAnsiTheme="majorHAnsi" w:cstheme="majorHAnsi"/>
          <w:color w:val="auto"/>
          <w:sz w:val="22"/>
        </w:rPr>
        <w:t>I</w:t>
      </w:r>
      <w:r w:rsidRPr="00236BF8">
        <w:rPr>
          <w:rFonts w:asciiTheme="majorHAnsi" w:hAnsiTheme="majorHAnsi" w:cstheme="majorHAnsi"/>
          <w:color w:val="auto"/>
          <w:sz w:val="22"/>
        </w:rPr>
        <w:t xml:space="preserve"> w podziale na następujące części:</w:t>
      </w:r>
    </w:p>
    <w:p w14:paraId="28D7674C" w14:textId="77777777" w:rsidR="00075EDE"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a. Dostarczenie Projektu Budowlanego to jest:</w:t>
      </w:r>
    </w:p>
    <w:p w14:paraId="4826A20B" w14:textId="2F9D1799" w:rsidR="00A17036"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Projektu Architektoniczno-Budowlanego oraz Projektu Zagospodarowania Terenu (wraz z </w:t>
      </w:r>
      <w:r w:rsidR="00A17036" w:rsidRPr="00236BF8">
        <w:rPr>
          <w:rFonts w:asciiTheme="majorHAnsi" w:hAnsiTheme="majorHAnsi" w:cstheme="majorHAnsi"/>
          <w:color w:val="auto"/>
          <w:sz w:val="22"/>
        </w:rPr>
        <w:t xml:space="preserve">   </w:t>
      </w:r>
    </w:p>
    <w:p w14:paraId="6AA28681" w14:textId="67E96F2C" w:rsidR="00075EDE" w:rsidRPr="00236BF8" w:rsidRDefault="00A17036"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075EDE" w:rsidRPr="00236BF8">
        <w:rPr>
          <w:rFonts w:asciiTheme="majorHAnsi" w:hAnsiTheme="majorHAnsi" w:cstheme="majorHAnsi"/>
          <w:color w:val="auto"/>
          <w:sz w:val="22"/>
        </w:rPr>
        <w:t>niezbędnymi uzgodnieniami),</w:t>
      </w:r>
    </w:p>
    <w:p w14:paraId="473701AD" w14:textId="77777777" w:rsidR="00A17036"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Projektu Technicznego w zakresie wielobranżowym (w tym charakterystyki energetycznej </w:t>
      </w:r>
    </w:p>
    <w:p w14:paraId="780EF008" w14:textId="44A7C90C" w:rsidR="00075EDE" w:rsidRPr="00236BF8" w:rsidRDefault="00A17036"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075EDE" w:rsidRPr="00236BF8">
        <w:rPr>
          <w:rFonts w:asciiTheme="majorHAnsi" w:hAnsiTheme="majorHAnsi" w:cstheme="majorHAnsi"/>
          <w:color w:val="auto"/>
          <w:sz w:val="22"/>
        </w:rPr>
        <w:t>budynku),</w:t>
      </w:r>
    </w:p>
    <w:p w14:paraId="63B371FE" w14:textId="73D89C36" w:rsidR="00075EDE"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prawomocnego i ostatecznego pozwolenia na budowę</w:t>
      </w:r>
      <w:r w:rsidR="003B228E" w:rsidRPr="00236BF8">
        <w:rPr>
          <w:rFonts w:asciiTheme="majorHAnsi" w:hAnsiTheme="majorHAnsi" w:cstheme="majorHAnsi"/>
          <w:color w:val="auto"/>
          <w:sz w:val="22"/>
        </w:rPr>
        <w:t>;</w:t>
      </w:r>
    </w:p>
    <w:p w14:paraId="1DDED6BA" w14:textId="77777777" w:rsidR="00075EDE"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b. Dostarczenie pozostałych elementów Dokumentacji projektowej (nieobjętych lit. a):</w:t>
      </w:r>
    </w:p>
    <w:p w14:paraId="5461E4EF" w14:textId="77777777" w:rsidR="00A17036"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Dokumentacji projektowej wykonawczej, wielobranżowej, kompletnej i skoordynowanej </w:t>
      </w:r>
    </w:p>
    <w:p w14:paraId="08E04F8D" w14:textId="010A4257" w:rsidR="00075EDE" w:rsidRPr="00236BF8" w:rsidRDefault="00A17036"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075EDE" w:rsidRPr="00236BF8">
        <w:rPr>
          <w:rFonts w:asciiTheme="majorHAnsi" w:hAnsiTheme="majorHAnsi" w:cstheme="majorHAnsi"/>
          <w:color w:val="auto"/>
          <w:sz w:val="22"/>
        </w:rPr>
        <w:t>międzybranżowo opracowanej na podstawie Projektu Budowlanego,</w:t>
      </w:r>
    </w:p>
    <w:p w14:paraId="20588D9F" w14:textId="5CABFF41" w:rsidR="00075EDE" w:rsidRPr="00236BF8" w:rsidRDefault="00075EDE" w:rsidP="00075EDE">
      <w:p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         -  </w:t>
      </w:r>
      <w:proofErr w:type="spellStart"/>
      <w:r w:rsidRPr="00236BF8">
        <w:rPr>
          <w:rFonts w:asciiTheme="majorHAnsi" w:hAnsiTheme="majorHAnsi" w:cstheme="majorHAnsi"/>
          <w:color w:val="auto"/>
          <w:sz w:val="22"/>
        </w:rPr>
        <w:t>STWiORB</w:t>
      </w:r>
      <w:proofErr w:type="spellEnd"/>
      <w:r w:rsidRPr="00236BF8">
        <w:rPr>
          <w:rFonts w:asciiTheme="majorHAnsi" w:hAnsiTheme="majorHAnsi" w:cstheme="majorHAnsi"/>
          <w:color w:val="auto"/>
          <w:sz w:val="22"/>
        </w:rPr>
        <w:t xml:space="preserve"> dla każdego rodzaju robót</w:t>
      </w:r>
    </w:p>
    <w:p w14:paraId="003DC57D" w14:textId="4FD6DA1A" w:rsidR="00075EDE" w:rsidRPr="00236BF8" w:rsidRDefault="00075EDE" w:rsidP="00075EDE">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przedmiarów i kosztorysów,</w:t>
      </w:r>
    </w:p>
    <w:p w14:paraId="0A110E20" w14:textId="2374AC15" w:rsidR="00075EDE" w:rsidRPr="00236BF8" w:rsidRDefault="00A17036" w:rsidP="00A17036">
      <w:p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          </w:t>
      </w:r>
      <w:r w:rsidR="00075EDE" w:rsidRPr="00236BF8">
        <w:rPr>
          <w:rFonts w:asciiTheme="majorHAnsi" w:hAnsiTheme="majorHAnsi" w:cstheme="majorHAnsi"/>
          <w:color w:val="auto"/>
          <w:sz w:val="22"/>
        </w:rPr>
        <w:t xml:space="preserve">do dnia wskazanego w § 14 ust. 1 Umowy; </w:t>
      </w:r>
    </w:p>
    <w:p w14:paraId="74CBA39C" w14:textId="1AAD9B4E" w:rsidR="00587D58" w:rsidRPr="00236BF8" w:rsidRDefault="00312C79"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ramach wynagrodzenia za </w:t>
      </w:r>
      <w:r w:rsidR="00D75AEE" w:rsidRPr="00236BF8">
        <w:rPr>
          <w:rFonts w:asciiTheme="majorHAnsi" w:hAnsiTheme="majorHAnsi" w:cstheme="majorHAnsi"/>
          <w:color w:val="auto"/>
          <w:sz w:val="22"/>
        </w:rPr>
        <w:t>Etap</w:t>
      </w:r>
      <w:r w:rsidRPr="00236BF8">
        <w:rPr>
          <w:rFonts w:asciiTheme="majorHAnsi" w:hAnsiTheme="majorHAnsi" w:cstheme="majorHAnsi"/>
          <w:color w:val="auto"/>
          <w:sz w:val="22"/>
        </w:rPr>
        <w:t xml:space="preserve"> </w:t>
      </w:r>
      <w:r w:rsidR="00A17036" w:rsidRPr="00236BF8">
        <w:rPr>
          <w:rFonts w:asciiTheme="majorHAnsi" w:hAnsiTheme="majorHAnsi" w:cstheme="majorHAnsi"/>
          <w:color w:val="auto"/>
          <w:sz w:val="22"/>
        </w:rPr>
        <w:t>I</w:t>
      </w:r>
      <w:r w:rsidRPr="00236BF8">
        <w:rPr>
          <w:rFonts w:asciiTheme="majorHAnsi" w:hAnsiTheme="majorHAnsi" w:cstheme="majorHAnsi"/>
          <w:color w:val="auto"/>
          <w:sz w:val="22"/>
        </w:rPr>
        <w:t xml:space="preserve">, </w:t>
      </w:r>
      <w:r w:rsidR="00587D58" w:rsidRPr="00236BF8">
        <w:rPr>
          <w:rFonts w:asciiTheme="majorHAnsi" w:hAnsiTheme="majorHAnsi" w:cstheme="majorHAnsi"/>
          <w:color w:val="auto"/>
          <w:sz w:val="22"/>
        </w:rPr>
        <w:t>usług</w:t>
      </w:r>
      <w:r w:rsidRPr="00236BF8">
        <w:rPr>
          <w:rFonts w:asciiTheme="majorHAnsi" w:hAnsiTheme="majorHAnsi" w:cstheme="majorHAnsi"/>
          <w:color w:val="auto"/>
          <w:sz w:val="22"/>
        </w:rPr>
        <w:t>i</w:t>
      </w:r>
      <w:r w:rsidR="00587D58" w:rsidRPr="00236BF8">
        <w:rPr>
          <w:rFonts w:asciiTheme="majorHAnsi" w:hAnsiTheme="majorHAnsi" w:cstheme="majorHAnsi"/>
          <w:color w:val="auto"/>
          <w:sz w:val="22"/>
        </w:rPr>
        <w:t xml:space="preserve"> z zakresu nadzoru autorskiego, Wykonawca jest zobowiązany świadczyć w zakresie określonym w art. 20 ust. 4 prawa budowlanego przez cały okres obowiązywania Umowy – do dnia upływu okresu gwarancji. </w:t>
      </w:r>
    </w:p>
    <w:p w14:paraId="56E0883E" w14:textId="5C505381" w:rsidR="002E0116" w:rsidRPr="00236BF8" w:rsidRDefault="002E0116"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Dokumentacja projektowa zostanie sporządzona w </w:t>
      </w:r>
      <w:r w:rsidR="00B57E05" w:rsidRPr="00236BF8">
        <w:rPr>
          <w:rFonts w:asciiTheme="majorHAnsi" w:hAnsiTheme="majorHAnsi" w:cstheme="majorHAnsi"/>
          <w:color w:val="auto"/>
          <w:sz w:val="22"/>
        </w:rPr>
        <w:t xml:space="preserve">5 </w:t>
      </w:r>
      <w:r w:rsidRPr="00236BF8">
        <w:rPr>
          <w:rFonts w:asciiTheme="majorHAnsi" w:hAnsiTheme="majorHAnsi" w:cstheme="majorHAnsi"/>
          <w:color w:val="auto"/>
          <w:sz w:val="22"/>
        </w:rPr>
        <w:t xml:space="preserve">egzemplarzach w formie papierowej oraz w formie elektronicznej (w formacie pdf </w:t>
      </w:r>
      <w:r w:rsidR="00C83666" w:rsidRPr="00236BF8">
        <w:rPr>
          <w:rFonts w:asciiTheme="majorHAnsi" w:hAnsiTheme="majorHAnsi" w:cstheme="majorHAnsi"/>
          <w:color w:val="auto"/>
          <w:sz w:val="22"/>
        </w:rPr>
        <w:t xml:space="preserve">i </w:t>
      </w:r>
      <w:proofErr w:type="spellStart"/>
      <w:r w:rsidR="00C83666" w:rsidRPr="00236BF8">
        <w:rPr>
          <w:rFonts w:asciiTheme="majorHAnsi" w:hAnsiTheme="majorHAnsi" w:cstheme="majorHAnsi"/>
          <w:color w:val="auto"/>
          <w:sz w:val="22"/>
        </w:rPr>
        <w:t>dwg</w:t>
      </w:r>
      <w:proofErr w:type="spellEnd"/>
      <w:r w:rsidRPr="00236BF8">
        <w:rPr>
          <w:rFonts w:asciiTheme="majorHAnsi" w:hAnsiTheme="majorHAnsi" w:cstheme="majorHAnsi"/>
          <w:color w:val="auto"/>
          <w:sz w:val="22"/>
        </w:rPr>
        <w:t>)</w:t>
      </w:r>
      <w:r w:rsidR="00A03DEF" w:rsidRPr="00236BF8">
        <w:rPr>
          <w:rFonts w:asciiTheme="majorHAnsi" w:hAnsiTheme="majorHAnsi" w:cstheme="majorHAnsi"/>
          <w:color w:val="auto"/>
          <w:sz w:val="22"/>
        </w:rPr>
        <w:t>, z wyłączeniem pozwolenia na budowę</w:t>
      </w:r>
      <w:r w:rsidR="00312C79" w:rsidRPr="00236BF8">
        <w:rPr>
          <w:rFonts w:asciiTheme="majorHAnsi" w:hAnsiTheme="majorHAnsi" w:cstheme="majorHAnsi"/>
          <w:color w:val="auto"/>
          <w:sz w:val="22"/>
        </w:rPr>
        <w:t>, które zostanie złożone w oryginale</w:t>
      </w:r>
      <w:r w:rsidRPr="00236BF8">
        <w:rPr>
          <w:rFonts w:asciiTheme="majorHAnsi" w:hAnsiTheme="majorHAnsi" w:cstheme="majorHAnsi"/>
          <w:color w:val="auto"/>
          <w:sz w:val="22"/>
        </w:rPr>
        <w:t>.</w:t>
      </w:r>
    </w:p>
    <w:p w14:paraId="2073A36D" w14:textId="6F7E18E6" w:rsidR="006F7A92" w:rsidRPr="00236BF8" w:rsidRDefault="006F7A92"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Dokumentacja projektowa </w:t>
      </w:r>
      <w:r w:rsidR="00F45CBC" w:rsidRPr="00236BF8">
        <w:rPr>
          <w:rFonts w:asciiTheme="majorHAnsi" w:hAnsiTheme="majorHAnsi" w:cstheme="majorHAnsi"/>
          <w:color w:val="auto"/>
          <w:sz w:val="22"/>
        </w:rPr>
        <w:t xml:space="preserve">(w zakresie wskazanym w ust. 2 lit. a) </w:t>
      </w:r>
      <w:r w:rsidRPr="00236BF8">
        <w:rPr>
          <w:rFonts w:asciiTheme="majorHAnsi" w:hAnsiTheme="majorHAnsi" w:cstheme="majorHAnsi"/>
          <w:color w:val="auto"/>
          <w:sz w:val="22"/>
        </w:rPr>
        <w:t>wymaga zatwierdzenia przez Zamawiają</w:t>
      </w:r>
      <w:r w:rsidR="00A03DEF" w:rsidRPr="00236BF8">
        <w:rPr>
          <w:rFonts w:asciiTheme="majorHAnsi" w:hAnsiTheme="majorHAnsi" w:cstheme="majorHAnsi"/>
          <w:color w:val="auto"/>
          <w:sz w:val="22"/>
        </w:rPr>
        <w:t xml:space="preserve">cego </w:t>
      </w:r>
      <w:r w:rsidRPr="00236BF8">
        <w:rPr>
          <w:rFonts w:asciiTheme="majorHAnsi" w:hAnsiTheme="majorHAnsi" w:cstheme="majorHAnsi"/>
          <w:color w:val="auto"/>
          <w:sz w:val="22"/>
        </w:rPr>
        <w:t>przed złożeniem przez Wykonawcę wniosku o wydanie pozwolenia na budowę.</w:t>
      </w:r>
    </w:p>
    <w:p w14:paraId="4FDF133C" w14:textId="77777777" w:rsidR="00D227D1" w:rsidRPr="00236BF8" w:rsidRDefault="00D227D1"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 wykonaniu każdej części Dokumentacji projektowej wskazanej w ust. 2 lit. (a) i (b) zostanie dokonany odbiór częściowy. </w:t>
      </w:r>
      <w:r w:rsidR="002E0116" w:rsidRPr="00236BF8">
        <w:rPr>
          <w:rFonts w:asciiTheme="majorHAnsi" w:hAnsiTheme="majorHAnsi" w:cstheme="majorHAnsi"/>
          <w:color w:val="auto"/>
          <w:sz w:val="22"/>
        </w:rPr>
        <w:t>W celu dokonania odbioru</w:t>
      </w:r>
      <w:r w:rsidR="00F45CBC" w:rsidRPr="00236BF8">
        <w:rPr>
          <w:rFonts w:asciiTheme="majorHAnsi" w:hAnsiTheme="majorHAnsi" w:cstheme="majorHAnsi"/>
          <w:color w:val="auto"/>
          <w:sz w:val="22"/>
        </w:rPr>
        <w:t xml:space="preserve"> częściowego,</w:t>
      </w:r>
      <w:r w:rsidR="002E0116" w:rsidRPr="00236BF8">
        <w:rPr>
          <w:rFonts w:asciiTheme="majorHAnsi" w:hAnsiTheme="majorHAnsi" w:cstheme="majorHAnsi"/>
          <w:color w:val="auto"/>
          <w:sz w:val="22"/>
        </w:rPr>
        <w:t xml:space="preserve"> Wykonawca zawiadamia Zamawiającego (w sposób wskazany w § </w:t>
      </w:r>
      <w:r w:rsidR="00B56609" w:rsidRPr="00236BF8">
        <w:rPr>
          <w:rFonts w:asciiTheme="majorHAnsi" w:hAnsiTheme="majorHAnsi" w:cstheme="majorHAnsi"/>
          <w:color w:val="auto"/>
          <w:sz w:val="22"/>
        </w:rPr>
        <w:t xml:space="preserve">28) </w:t>
      </w:r>
      <w:r w:rsidR="002E0116" w:rsidRPr="00236BF8">
        <w:rPr>
          <w:rFonts w:asciiTheme="majorHAnsi" w:hAnsiTheme="majorHAnsi" w:cstheme="majorHAnsi"/>
          <w:color w:val="auto"/>
          <w:sz w:val="22"/>
        </w:rPr>
        <w:t>o gotowości do dokonania odbioru, jednocześnie (razem z zawiadomieniem) przesyłając mu</w:t>
      </w:r>
      <w:r w:rsidRPr="00236BF8">
        <w:rPr>
          <w:rFonts w:asciiTheme="majorHAnsi" w:hAnsiTheme="majorHAnsi" w:cstheme="majorHAnsi"/>
          <w:color w:val="auto"/>
          <w:sz w:val="22"/>
        </w:rPr>
        <w:t>:</w:t>
      </w:r>
      <w:r w:rsidR="002E0116" w:rsidRPr="00236BF8">
        <w:rPr>
          <w:rFonts w:asciiTheme="majorHAnsi" w:hAnsiTheme="majorHAnsi" w:cstheme="majorHAnsi"/>
          <w:color w:val="auto"/>
          <w:sz w:val="22"/>
        </w:rPr>
        <w:t xml:space="preserve"> </w:t>
      </w:r>
    </w:p>
    <w:p w14:paraId="65667A21" w14:textId="538E202C" w:rsidR="00D227D1" w:rsidRPr="00236BF8" w:rsidRDefault="00D227D1" w:rsidP="00223F43">
      <w:pPr>
        <w:pStyle w:val="Akapitzlist"/>
        <w:numPr>
          <w:ilvl w:val="1"/>
          <w:numId w:val="3"/>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odbioru części opisanej w ust. 2 lit. (a) - </w:t>
      </w:r>
      <w:r w:rsidR="00C83666" w:rsidRPr="00236BF8">
        <w:rPr>
          <w:rFonts w:asciiTheme="majorHAnsi" w:hAnsiTheme="majorHAnsi" w:cstheme="majorHAnsi"/>
          <w:color w:val="auto"/>
          <w:sz w:val="22"/>
        </w:rPr>
        <w:t>Dokumentację projektową wymienioną w ust. 2 lit. (a) wraz z oryginałem pozwolenia na budowę (zaopatrzonym w adnotację o jego ostateczności i prawomocności)</w:t>
      </w:r>
      <w:r w:rsidRPr="00236BF8">
        <w:rPr>
          <w:rFonts w:asciiTheme="majorHAnsi" w:hAnsiTheme="majorHAnsi" w:cstheme="majorHAnsi"/>
          <w:color w:val="auto"/>
          <w:sz w:val="22"/>
        </w:rPr>
        <w:t>,</w:t>
      </w:r>
    </w:p>
    <w:p w14:paraId="15CB2E7E" w14:textId="5EE0845A" w:rsidR="002E0116" w:rsidRPr="00236BF8" w:rsidRDefault="00D227D1" w:rsidP="00223F43">
      <w:pPr>
        <w:pStyle w:val="Akapitzlist"/>
        <w:numPr>
          <w:ilvl w:val="1"/>
          <w:numId w:val="3"/>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W przypadku odbioru pozostałej części Dokumentacji projektowej opisanej w ust. 2 lit. (b) – dokumentacji tam wymienionej wraz z oświadczeniem Wykonawcy o kompletności Dokumentacji projektowej i kosztorysów i zgodności projektu z obowiązującymi przepisami prawa oraz zasadami wiedzy technicznej, Wykonawca przedłoży tak sporządzoną dokumentację wraz z oświadczeniami do odbioru częściowego.</w:t>
      </w:r>
    </w:p>
    <w:p w14:paraId="25671A43" w14:textId="0E771E70" w:rsidR="002E0116" w:rsidRPr="00236BF8" w:rsidRDefault="00F45CBC"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Odbiór częściowy, o którym mowa w ust. </w:t>
      </w:r>
      <w:r w:rsidR="00D227D1" w:rsidRPr="00236BF8">
        <w:rPr>
          <w:rFonts w:asciiTheme="majorHAnsi" w:hAnsiTheme="majorHAnsi" w:cstheme="majorHAnsi"/>
          <w:color w:val="auto"/>
          <w:sz w:val="22"/>
        </w:rPr>
        <w:t>6</w:t>
      </w:r>
      <w:r w:rsidRPr="00236BF8">
        <w:rPr>
          <w:rFonts w:asciiTheme="majorHAnsi" w:hAnsiTheme="majorHAnsi" w:cstheme="majorHAnsi"/>
          <w:color w:val="auto"/>
          <w:sz w:val="22"/>
        </w:rPr>
        <w:t xml:space="preserve">, odbywa się na zasadach opisanych w § </w:t>
      </w:r>
      <w:r w:rsidR="00B56609" w:rsidRPr="00236BF8">
        <w:rPr>
          <w:rFonts w:asciiTheme="majorHAnsi" w:hAnsiTheme="majorHAnsi" w:cstheme="majorHAnsi"/>
          <w:color w:val="auto"/>
          <w:sz w:val="22"/>
        </w:rPr>
        <w:t xml:space="preserve">17 </w:t>
      </w:r>
      <w:r w:rsidRPr="00236BF8">
        <w:rPr>
          <w:rFonts w:asciiTheme="majorHAnsi" w:hAnsiTheme="majorHAnsi" w:cstheme="majorHAnsi"/>
          <w:color w:val="auto"/>
          <w:sz w:val="22"/>
        </w:rPr>
        <w:t>Umowy</w:t>
      </w:r>
      <w:r w:rsidR="00B56609" w:rsidRPr="00236BF8">
        <w:rPr>
          <w:rFonts w:asciiTheme="majorHAnsi" w:hAnsiTheme="majorHAnsi" w:cstheme="majorHAnsi"/>
          <w:color w:val="auto"/>
          <w:sz w:val="22"/>
        </w:rPr>
        <w:t xml:space="preserve">. Zamawiający zobowiązuje się dokonać odbioru </w:t>
      </w:r>
      <w:r w:rsidR="00517719" w:rsidRPr="00236BF8">
        <w:rPr>
          <w:rFonts w:asciiTheme="majorHAnsi" w:hAnsiTheme="majorHAnsi" w:cstheme="majorHAnsi"/>
          <w:color w:val="auto"/>
          <w:sz w:val="22"/>
        </w:rPr>
        <w:t xml:space="preserve">lub odmówić jego dokonania </w:t>
      </w:r>
      <w:r w:rsidR="00B56609" w:rsidRPr="00236BF8">
        <w:rPr>
          <w:rFonts w:asciiTheme="majorHAnsi" w:hAnsiTheme="majorHAnsi" w:cstheme="majorHAnsi"/>
          <w:color w:val="auto"/>
          <w:sz w:val="22"/>
        </w:rPr>
        <w:t xml:space="preserve">w terminie 14 dni od dnia otrzymania dokumentów wskazanych </w:t>
      </w:r>
      <w:r w:rsidR="00D227D1" w:rsidRPr="00236BF8">
        <w:rPr>
          <w:rFonts w:asciiTheme="majorHAnsi" w:hAnsiTheme="majorHAnsi" w:cstheme="majorHAnsi"/>
          <w:color w:val="auto"/>
          <w:sz w:val="22"/>
        </w:rPr>
        <w:t>powyżej</w:t>
      </w:r>
      <w:r w:rsidRPr="00236BF8">
        <w:rPr>
          <w:rFonts w:asciiTheme="majorHAnsi" w:hAnsiTheme="majorHAnsi" w:cstheme="majorHAnsi"/>
          <w:color w:val="auto"/>
          <w:sz w:val="22"/>
        </w:rPr>
        <w:t>.</w:t>
      </w:r>
    </w:p>
    <w:p w14:paraId="0A440EFD" w14:textId="6504BDAA" w:rsidR="000C3041" w:rsidRPr="00236BF8" w:rsidRDefault="000C3041"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zwalnia Zamawiającego z odpowiedzialności za niedostatki czy błędy w dokumentacji i pozostaje odpowiedzialnym, zgodnie z Umową, za koordynację międzybranżową dokumentacji oraz koordynację i weryfikację projektu lub zmiany w projekcie, konieczne do wprowadzenia, aby zrealizować inwestycję spełniającą założon</w:t>
      </w:r>
      <w:r w:rsidR="005720E3"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cel</w:t>
      </w:r>
      <w:r w:rsidR="005720E3" w:rsidRPr="00236BF8">
        <w:rPr>
          <w:rFonts w:asciiTheme="majorHAnsi" w:hAnsiTheme="majorHAnsi" w:cstheme="majorHAnsi"/>
          <w:color w:val="auto"/>
          <w:sz w:val="22"/>
        </w:rPr>
        <w:t>e</w:t>
      </w:r>
      <w:r w:rsidR="008B6FB6" w:rsidRPr="00236BF8">
        <w:rPr>
          <w:rFonts w:asciiTheme="majorHAnsi" w:hAnsiTheme="majorHAnsi" w:cstheme="majorHAnsi"/>
          <w:color w:val="auto"/>
          <w:sz w:val="22"/>
        </w:rPr>
        <w:t>.</w:t>
      </w:r>
    </w:p>
    <w:p w14:paraId="0AA10B22" w14:textId="0ED00589" w:rsidR="00CB5F76" w:rsidRPr="00236BF8" w:rsidRDefault="00CB5F76"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miarę wytarzania Dokumentacji projektowej, w celu zapewnienia sprawnej współpracy St</w:t>
      </w:r>
      <w:r w:rsidR="001C1963" w:rsidRPr="00236BF8">
        <w:rPr>
          <w:rFonts w:asciiTheme="majorHAnsi" w:hAnsiTheme="majorHAnsi" w:cstheme="majorHAnsi"/>
          <w:color w:val="auto"/>
          <w:sz w:val="22"/>
        </w:rPr>
        <w:t>ron</w:t>
      </w:r>
      <w:r w:rsidRPr="00236BF8">
        <w:rPr>
          <w:rFonts w:asciiTheme="majorHAnsi" w:hAnsiTheme="majorHAnsi" w:cstheme="majorHAnsi"/>
          <w:color w:val="auto"/>
          <w:sz w:val="22"/>
        </w:rPr>
        <w:t xml:space="preserve">, Wykonawca zobowiązuje się na bieżąco konsultować z Zamawiającym efekt wykonanych prac. Zamawiający ma prawo zgłaszać uwagi i zastrzeżenia do efektów prac, a Wykonawca jest zobowiązany do ich uwzględnienia – chyba, że z danej uwagi wynika żądanie wprowadzenia zmian </w:t>
      </w:r>
      <w:r w:rsidRPr="00236BF8">
        <w:rPr>
          <w:rFonts w:asciiTheme="majorHAnsi" w:hAnsiTheme="majorHAnsi" w:cstheme="majorHAnsi"/>
          <w:color w:val="auto"/>
          <w:sz w:val="22"/>
        </w:rPr>
        <w:lastRenderedPageBreak/>
        <w:t>nieprzewidzianych w PFU</w:t>
      </w:r>
      <w:r w:rsidR="00D75171"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KPP</w:t>
      </w:r>
      <w:r w:rsidR="00D75171" w:rsidRPr="00236BF8">
        <w:rPr>
          <w:rFonts w:asciiTheme="majorHAnsi" w:hAnsiTheme="majorHAnsi" w:cstheme="majorHAnsi"/>
          <w:color w:val="auto"/>
          <w:sz w:val="22"/>
        </w:rPr>
        <w:t xml:space="preserve"> i AE</w:t>
      </w:r>
      <w:r w:rsidRPr="00236BF8">
        <w:rPr>
          <w:rFonts w:asciiTheme="majorHAnsi" w:hAnsiTheme="majorHAnsi" w:cstheme="majorHAnsi"/>
          <w:color w:val="auto"/>
          <w:sz w:val="22"/>
        </w:rPr>
        <w:t xml:space="preserve"> lub sprzecznych z PFU</w:t>
      </w:r>
      <w:r w:rsidR="00D75171"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KPP</w:t>
      </w:r>
      <w:r w:rsidR="00D75171" w:rsidRPr="00236BF8">
        <w:rPr>
          <w:rFonts w:asciiTheme="majorHAnsi" w:hAnsiTheme="majorHAnsi" w:cstheme="majorHAnsi"/>
          <w:color w:val="auto"/>
          <w:sz w:val="22"/>
        </w:rPr>
        <w:t xml:space="preserve"> i AE</w:t>
      </w:r>
      <w:r w:rsidRPr="00236BF8">
        <w:rPr>
          <w:rFonts w:asciiTheme="majorHAnsi" w:hAnsiTheme="majorHAnsi" w:cstheme="majorHAnsi"/>
          <w:color w:val="auto"/>
          <w:sz w:val="22"/>
        </w:rPr>
        <w:t>, przepisami powszechnie obowiązującymi lub zasadami sztuki budowlanej.</w:t>
      </w:r>
    </w:p>
    <w:p w14:paraId="7CBB9552" w14:textId="05EA0792" w:rsidR="00CB5F76" w:rsidRPr="00236BF8" w:rsidRDefault="00CB5F76" w:rsidP="00EC71D5">
      <w:pPr>
        <w:pStyle w:val="Akapitzlist"/>
        <w:numPr>
          <w:ilvl w:val="0"/>
          <w:numId w:val="3"/>
        </w:numPr>
        <w:spacing w:after="0" w:line="240" w:lineRule="auto"/>
        <w:ind w:right="6"/>
        <w:rPr>
          <w:rFonts w:asciiTheme="majorHAnsi" w:hAnsiTheme="majorHAnsi" w:cstheme="majorHAnsi"/>
          <w:strike/>
          <w:color w:val="auto"/>
          <w:sz w:val="22"/>
        </w:rPr>
      </w:pPr>
      <w:r w:rsidRPr="00236BF8">
        <w:rPr>
          <w:rFonts w:asciiTheme="majorHAnsi" w:hAnsiTheme="majorHAnsi" w:cstheme="majorHAnsi"/>
          <w:color w:val="auto"/>
          <w:sz w:val="22"/>
        </w:rPr>
        <w:t xml:space="preserve">W celu wykonania konsultacji opisanej w ust. </w:t>
      </w:r>
      <w:r w:rsidR="001C1963" w:rsidRPr="00236BF8">
        <w:rPr>
          <w:rFonts w:asciiTheme="majorHAnsi" w:hAnsiTheme="majorHAnsi" w:cstheme="majorHAnsi"/>
          <w:color w:val="auto"/>
          <w:sz w:val="22"/>
        </w:rPr>
        <w:t>9</w:t>
      </w:r>
      <w:r w:rsidRPr="00236BF8">
        <w:rPr>
          <w:rFonts w:asciiTheme="majorHAnsi" w:hAnsiTheme="majorHAnsi" w:cstheme="majorHAnsi"/>
          <w:color w:val="auto"/>
          <w:sz w:val="22"/>
        </w:rPr>
        <w:t xml:space="preserve"> oraz umożliwienia Zamawiającemu wniesienia uwag, </w:t>
      </w:r>
      <w:r w:rsidR="0038638C" w:rsidRPr="00236BF8">
        <w:rPr>
          <w:rFonts w:asciiTheme="majorHAnsi" w:hAnsiTheme="majorHAnsi" w:cstheme="majorHAnsi"/>
          <w:color w:val="auto"/>
          <w:sz w:val="22"/>
        </w:rPr>
        <w:t>Wykonawca</w:t>
      </w:r>
      <w:r w:rsidRPr="00236BF8">
        <w:rPr>
          <w:rFonts w:asciiTheme="majorHAnsi" w:hAnsiTheme="majorHAnsi" w:cstheme="majorHAnsi"/>
          <w:color w:val="auto"/>
          <w:sz w:val="22"/>
        </w:rPr>
        <w:t xml:space="preserve"> </w:t>
      </w:r>
      <w:r w:rsidR="000B1A7B" w:rsidRPr="00236BF8">
        <w:rPr>
          <w:rFonts w:asciiTheme="majorHAnsi" w:hAnsiTheme="majorHAnsi" w:cstheme="majorHAnsi"/>
          <w:color w:val="auto"/>
          <w:sz w:val="22"/>
        </w:rPr>
        <w:t xml:space="preserve">w </w:t>
      </w:r>
      <w:r w:rsidRPr="00236BF8">
        <w:rPr>
          <w:rFonts w:asciiTheme="majorHAnsi" w:hAnsiTheme="majorHAnsi" w:cstheme="majorHAnsi"/>
          <w:color w:val="auto"/>
          <w:sz w:val="22"/>
        </w:rPr>
        <w:t>sporządz</w:t>
      </w:r>
      <w:r w:rsidR="000B1A7B" w:rsidRPr="00236BF8">
        <w:rPr>
          <w:rFonts w:asciiTheme="majorHAnsi" w:hAnsiTheme="majorHAnsi" w:cstheme="majorHAnsi"/>
          <w:color w:val="auto"/>
          <w:sz w:val="22"/>
        </w:rPr>
        <w:t xml:space="preserve">onym </w:t>
      </w:r>
      <w:r w:rsidRPr="00236BF8">
        <w:rPr>
          <w:rFonts w:asciiTheme="majorHAnsi" w:hAnsiTheme="majorHAnsi" w:cstheme="majorHAnsi"/>
          <w:color w:val="auto"/>
          <w:sz w:val="22"/>
        </w:rPr>
        <w:t>„</w:t>
      </w:r>
      <w:r w:rsidRPr="00236BF8">
        <w:rPr>
          <w:rFonts w:asciiTheme="majorHAnsi" w:hAnsiTheme="majorHAnsi" w:cstheme="majorHAnsi"/>
          <w:b/>
          <w:color w:val="auto"/>
          <w:sz w:val="22"/>
        </w:rPr>
        <w:t>Harmonogram</w:t>
      </w:r>
      <w:r w:rsidR="000B1A7B" w:rsidRPr="00236BF8">
        <w:rPr>
          <w:rFonts w:asciiTheme="majorHAnsi" w:hAnsiTheme="majorHAnsi" w:cstheme="majorHAnsi"/>
          <w:b/>
          <w:color w:val="auto"/>
          <w:sz w:val="22"/>
        </w:rPr>
        <w:t>ie</w:t>
      </w:r>
      <w:r w:rsidRPr="00236BF8">
        <w:rPr>
          <w:rFonts w:asciiTheme="majorHAnsi" w:hAnsiTheme="majorHAnsi" w:cstheme="majorHAnsi"/>
          <w:b/>
          <w:color w:val="auto"/>
          <w:sz w:val="22"/>
        </w:rPr>
        <w:t xml:space="preserve"> </w:t>
      </w:r>
      <w:r w:rsidR="003B228E" w:rsidRPr="00236BF8">
        <w:rPr>
          <w:rFonts w:asciiTheme="majorHAnsi" w:hAnsiTheme="majorHAnsi" w:cstheme="majorHAnsi"/>
          <w:b/>
          <w:color w:val="auto"/>
          <w:sz w:val="22"/>
        </w:rPr>
        <w:t>rzeczowo - finansowym</w:t>
      </w:r>
      <w:r w:rsidRPr="00236BF8">
        <w:rPr>
          <w:rFonts w:asciiTheme="majorHAnsi" w:hAnsiTheme="majorHAnsi" w:cstheme="majorHAnsi"/>
          <w:color w:val="auto"/>
          <w:sz w:val="22"/>
        </w:rPr>
        <w:t>” określ</w:t>
      </w:r>
      <w:r w:rsidR="00312F03" w:rsidRPr="00236BF8">
        <w:rPr>
          <w:rFonts w:asciiTheme="majorHAnsi" w:hAnsiTheme="majorHAnsi" w:cstheme="majorHAnsi"/>
          <w:color w:val="auto"/>
          <w:sz w:val="22"/>
        </w:rPr>
        <w:t>ił</w:t>
      </w:r>
      <w:r w:rsidRPr="00236BF8">
        <w:rPr>
          <w:rFonts w:asciiTheme="majorHAnsi" w:hAnsiTheme="majorHAnsi" w:cstheme="majorHAnsi"/>
          <w:color w:val="auto"/>
          <w:sz w:val="22"/>
        </w:rPr>
        <w:t xml:space="preserve"> terminy </w:t>
      </w:r>
      <w:r w:rsidR="00FF01AF" w:rsidRPr="00236BF8">
        <w:rPr>
          <w:rFonts w:asciiTheme="majorHAnsi" w:hAnsiTheme="majorHAnsi" w:cstheme="majorHAnsi"/>
          <w:color w:val="auto"/>
          <w:sz w:val="22"/>
        </w:rPr>
        <w:t xml:space="preserve">wykonania </w:t>
      </w:r>
      <w:r w:rsidRPr="00236BF8">
        <w:rPr>
          <w:rFonts w:asciiTheme="majorHAnsi" w:hAnsiTheme="majorHAnsi" w:cstheme="majorHAnsi"/>
          <w:color w:val="auto"/>
          <w:sz w:val="22"/>
        </w:rPr>
        <w:t>poszczególnych elementów Dokumentacji projektowej</w:t>
      </w:r>
      <w:r w:rsidR="00FF01AF" w:rsidRPr="00236BF8">
        <w:rPr>
          <w:rFonts w:asciiTheme="majorHAnsi" w:hAnsiTheme="majorHAnsi" w:cstheme="majorHAnsi"/>
          <w:color w:val="auto"/>
          <w:sz w:val="22"/>
        </w:rPr>
        <w:t xml:space="preserve">. </w:t>
      </w:r>
    </w:p>
    <w:p w14:paraId="1677DDE3" w14:textId="257E7993" w:rsidR="00D227D1" w:rsidRPr="00236BF8" w:rsidRDefault="00D227D1" w:rsidP="00EC71D5">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Razem z przekazaniem przez Wykonawcę poszczególnych części Dokumentacji projektowej, Wykonawca przenosi na Zamawiającego autorskie prawa majątkowe do tej Dokumentacji na zasadach określonych w § 20 Umowy. Strony zgodnie oświadczają, że nabycie przez Zamawiającego autorskich praw majątkowych do przekazanej Dokumentacji nie zwalnia Wykonawcy z odpowiedzialności za jej wady i oraz obowiązku ich usunięcia, a ewentualne odstąpienie przez Zamawiającego od umowy nie wpłynie na skuteczność nabycia przez Zamawiającego autorskich praw majątkowych do tej dokumentacji – chyba, że z oświadczenia Zamawiającego o odstąpieniu będzie wynikać inaczej.</w:t>
      </w:r>
    </w:p>
    <w:p w14:paraId="11833C27" w14:textId="4AC38884" w:rsidR="009D46CA" w:rsidRPr="00236BF8" w:rsidRDefault="009D46CA" w:rsidP="0097393D">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celu uzyskania pozwolenia na budowę</w:t>
      </w:r>
      <w:r w:rsidR="00B56609" w:rsidRPr="00236BF8">
        <w:rPr>
          <w:rFonts w:asciiTheme="majorHAnsi" w:hAnsiTheme="majorHAnsi" w:cstheme="majorHAnsi"/>
          <w:color w:val="auto"/>
          <w:sz w:val="22"/>
        </w:rPr>
        <w:t xml:space="preserve"> oraz innych niezbędnych uzgodnień wymaganych w ramach PFU</w:t>
      </w:r>
      <w:r w:rsidRPr="00236BF8">
        <w:rPr>
          <w:rFonts w:asciiTheme="majorHAnsi" w:hAnsiTheme="majorHAnsi" w:cstheme="majorHAnsi"/>
          <w:color w:val="auto"/>
          <w:sz w:val="22"/>
        </w:rPr>
        <w:t>,</w:t>
      </w:r>
      <w:r w:rsidR="00CF0E52" w:rsidRPr="00236BF8">
        <w:rPr>
          <w:rFonts w:asciiTheme="majorHAnsi" w:hAnsiTheme="majorHAnsi" w:cstheme="majorHAnsi"/>
          <w:color w:val="auto"/>
          <w:sz w:val="22"/>
        </w:rPr>
        <w:t xml:space="preserve"> KPP i AE</w:t>
      </w:r>
      <w:r w:rsidRPr="00236BF8">
        <w:rPr>
          <w:rFonts w:asciiTheme="majorHAnsi" w:hAnsiTheme="majorHAnsi" w:cstheme="majorHAnsi"/>
          <w:color w:val="auto"/>
          <w:sz w:val="22"/>
        </w:rPr>
        <w:t xml:space="preserve"> Zamawiający udzieli Wykonawcy stosownego pełnomocnictwa</w:t>
      </w:r>
      <w:r w:rsidR="00815CB4" w:rsidRPr="00236BF8">
        <w:rPr>
          <w:rFonts w:asciiTheme="majorHAnsi" w:hAnsiTheme="majorHAnsi" w:cstheme="majorHAnsi"/>
          <w:color w:val="auto"/>
          <w:sz w:val="22"/>
        </w:rPr>
        <w:t>, przygotowanego przez Wykonawcę</w:t>
      </w:r>
      <w:r w:rsidRPr="00236BF8">
        <w:rPr>
          <w:rFonts w:asciiTheme="majorHAnsi" w:hAnsiTheme="majorHAnsi" w:cstheme="majorHAnsi"/>
          <w:color w:val="auto"/>
          <w:sz w:val="22"/>
        </w:rPr>
        <w:t xml:space="preserve">. </w:t>
      </w:r>
    </w:p>
    <w:p w14:paraId="082A7751" w14:textId="2959BB4D" w:rsidR="009D46CA" w:rsidRPr="00236BF8" w:rsidRDefault="009D46CA" w:rsidP="0097393D">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zobowiązany jest reprezentować Zamawiającego w toku postępowania o wydanie pozwolenia na budowę. Wykonawca zobowiązany jest przekazywać Zamawiającemu niezwłocznie (nie dalej niż w terminie 24 godzin</w:t>
      </w:r>
      <w:r w:rsidR="00B56609" w:rsidRPr="00236BF8">
        <w:rPr>
          <w:rFonts w:asciiTheme="majorHAnsi" w:hAnsiTheme="majorHAnsi" w:cstheme="majorHAnsi"/>
          <w:color w:val="auto"/>
          <w:sz w:val="22"/>
        </w:rPr>
        <w:t xml:space="preserve"> od chwili ich otrzymania</w:t>
      </w:r>
      <w:r w:rsidRPr="00236BF8">
        <w:rPr>
          <w:rFonts w:asciiTheme="majorHAnsi" w:hAnsiTheme="majorHAnsi" w:cstheme="majorHAnsi"/>
          <w:color w:val="auto"/>
          <w:sz w:val="22"/>
        </w:rPr>
        <w:t>) kopię każdego pisma, które skierował do organu lub od niego otrzymał. Wykonawca zobowiązany jest uwzględnić stanowisko Zamawiającego przy wnioskach oraz innych pismach składanych do organu.</w:t>
      </w:r>
    </w:p>
    <w:p w14:paraId="23035B81" w14:textId="085318F4" w:rsidR="009D46CA" w:rsidRPr="00236BF8" w:rsidRDefault="009D46CA" w:rsidP="0097393D">
      <w:pPr>
        <w:pStyle w:val="Akapitzlist"/>
        <w:numPr>
          <w:ilvl w:val="0"/>
          <w:numId w:val="3"/>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Obowiązek zapewnienia </w:t>
      </w:r>
      <w:r w:rsidR="00146A63" w:rsidRPr="00236BF8">
        <w:rPr>
          <w:rFonts w:asciiTheme="majorHAnsi" w:hAnsiTheme="majorHAnsi" w:cstheme="majorHAnsi"/>
          <w:color w:val="auto"/>
          <w:sz w:val="22"/>
        </w:rPr>
        <w:t>reprezentacji Zamawiającego</w:t>
      </w:r>
      <w:r w:rsidR="00B56609" w:rsidRPr="00236BF8">
        <w:rPr>
          <w:rFonts w:asciiTheme="majorHAnsi" w:hAnsiTheme="majorHAnsi" w:cstheme="majorHAnsi"/>
          <w:color w:val="auto"/>
          <w:sz w:val="22"/>
        </w:rPr>
        <w:t xml:space="preserve"> przez Wykonawcę</w:t>
      </w:r>
      <w:r w:rsidR="00146A63" w:rsidRPr="00236BF8">
        <w:rPr>
          <w:rFonts w:asciiTheme="majorHAnsi" w:hAnsiTheme="majorHAnsi" w:cstheme="majorHAnsi"/>
          <w:color w:val="auto"/>
          <w:sz w:val="22"/>
        </w:rPr>
        <w:t xml:space="preserve"> dotyczy całego postępowania w przedmiocie wydania pozwolenia na budowę – w tym postępowaniu odwoławczym. Koszty reprezentacji oraz koszty postępowania poniesie Wykonawca – w zakresie w jakim z przepisów powszechnie obowiązujących lub decyzji organu będzie wynika</w:t>
      </w:r>
      <w:r w:rsidR="00C93E01" w:rsidRPr="00236BF8">
        <w:rPr>
          <w:rFonts w:asciiTheme="majorHAnsi" w:hAnsiTheme="majorHAnsi" w:cstheme="majorHAnsi"/>
          <w:color w:val="auto"/>
          <w:sz w:val="22"/>
        </w:rPr>
        <w:t>ć</w:t>
      </w:r>
      <w:r w:rsidR="00146A63" w:rsidRPr="00236BF8">
        <w:rPr>
          <w:rFonts w:asciiTheme="majorHAnsi" w:hAnsiTheme="majorHAnsi" w:cstheme="majorHAnsi"/>
          <w:color w:val="auto"/>
          <w:sz w:val="22"/>
        </w:rPr>
        <w:t>, że zostanie nimi obciążony Zamawiający.</w:t>
      </w:r>
    </w:p>
    <w:p w14:paraId="2CC26E35" w14:textId="581B4F4A" w:rsidR="00DE02AF" w:rsidRPr="00236BF8" w:rsidRDefault="00DE02AF" w:rsidP="00D75171">
      <w:pPr>
        <w:spacing w:before="120" w:after="12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 4</w:t>
      </w:r>
    </w:p>
    <w:p w14:paraId="4ABB24C8" w14:textId="41B66D21" w:rsidR="004B4CF1" w:rsidRPr="00236BF8" w:rsidRDefault="004B4CF1" w:rsidP="002E0116">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Harmonogram realizacji robót</w:t>
      </w:r>
      <w:r w:rsidR="001B09AD" w:rsidRPr="00236BF8">
        <w:rPr>
          <w:rFonts w:asciiTheme="majorHAnsi" w:hAnsiTheme="majorHAnsi" w:cstheme="majorHAnsi"/>
          <w:b/>
          <w:color w:val="auto"/>
          <w:sz w:val="22"/>
        </w:rPr>
        <w:t xml:space="preserve"> (</w:t>
      </w:r>
      <w:r w:rsidR="00D75171" w:rsidRPr="00236BF8">
        <w:rPr>
          <w:rFonts w:asciiTheme="majorHAnsi" w:hAnsiTheme="majorHAnsi" w:cstheme="majorHAnsi"/>
          <w:b/>
          <w:color w:val="auto"/>
          <w:sz w:val="22"/>
        </w:rPr>
        <w:t>Etap</w:t>
      </w:r>
      <w:r w:rsidR="001B09AD" w:rsidRPr="00236BF8">
        <w:rPr>
          <w:rFonts w:asciiTheme="majorHAnsi" w:hAnsiTheme="majorHAnsi" w:cstheme="majorHAnsi"/>
          <w:b/>
          <w:color w:val="auto"/>
          <w:sz w:val="22"/>
        </w:rPr>
        <w:t xml:space="preserve"> </w:t>
      </w:r>
      <w:r w:rsidR="00AE4DDD" w:rsidRPr="00236BF8">
        <w:rPr>
          <w:rFonts w:asciiTheme="majorHAnsi" w:hAnsiTheme="majorHAnsi" w:cstheme="majorHAnsi"/>
          <w:b/>
          <w:color w:val="auto"/>
          <w:sz w:val="22"/>
        </w:rPr>
        <w:t>II</w:t>
      </w:r>
      <w:r w:rsidR="001B09AD" w:rsidRPr="00236BF8">
        <w:rPr>
          <w:rFonts w:asciiTheme="majorHAnsi" w:hAnsiTheme="majorHAnsi" w:cstheme="majorHAnsi"/>
          <w:b/>
          <w:color w:val="auto"/>
          <w:sz w:val="22"/>
        </w:rPr>
        <w:t>)</w:t>
      </w:r>
    </w:p>
    <w:p w14:paraId="4853F643" w14:textId="2A6C6C63" w:rsidR="00DE02AF" w:rsidRPr="00236BF8" w:rsidRDefault="00DE02AF" w:rsidP="00EC71D5">
      <w:pPr>
        <w:pStyle w:val="Akapitzlist"/>
        <w:numPr>
          <w:ilvl w:val="0"/>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 odbiorze końcowym </w:t>
      </w:r>
      <w:r w:rsidR="00D75171"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8C3D5A">
        <w:rPr>
          <w:rFonts w:asciiTheme="majorHAnsi" w:hAnsiTheme="majorHAnsi" w:cstheme="majorHAnsi"/>
          <w:color w:val="auto"/>
          <w:sz w:val="22"/>
        </w:rPr>
        <w:t>I</w:t>
      </w:r>
      <w:r w:rsidRPr="00236BF8">
        <w:rPr>
          <w:rFonts w:asciiTheme="majorHAnsi" w:hAnsiTheme="majorHAnsi" w:cstheme="majorHAnsi"/>
          <w:color w:val="auto"/>
          <w:sz w:val="22"/>
        </w:rPr>
        <w:t xml:space="preserve">, Wykonawca przystąpi do realizacji </w:t>
      </w:r>
      <w:r w:rsidR="00D75171"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 wykonania prac budowlanych.</w:t>
      </w:r>
    </w:p>
    <w:p w14:paraId="7D385DF5" w14:textId="1D291944" w:rsidR="00DE02AF" w:rsidRPr="00236BF8" w:rsidRDefault="00DE02AF" w:rsidP="00EC71D5">
      <w:pPr>
        <w:pStyle w:val="Akapitzlist"/>
        <w:numPr>
          <w:ilvl w:val="0"/>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Harmonogram rzeczowo-finansowy (dalej: „</w:t>
      </w:r>
      <w:r w:rsidRPr="00236BF8">
        <w:rPr>
          <w:rFonts w:asciiTheme="majorHAnsi" w:hAnsiTheme="majorHAnsi" w:cstheme="majorHAnsi"/>
          <w:b/>
          <w:color w:val="auto"/>
          <w:sz w:val="22"/>
        </w:rPr>
        <w:t>Harmonogram</w:t>
      </w:r>
      <w:r w:rsidRPr="00236BF8">
        <w:rPr>
          <w:rFonts w:asciiTheme="majorHAnsi" w:hAnsiTheme="majorHAnsi" w:cstheme="majorHAnsi"/>
          <w:color w:val="auto"/>
          <w:sz w:val="22"/>
        </w:rPr>
        <w:t>”)</w:t>
      </w:r>
      <w:r w:rsidR="001B09AD" w:rsidRPr="00236BF8">
        <w:rPr>
          <w:rFonts w:asciiTheme="majorHAnsi" w:hAnsiTheme="majorHAnsi" w:cstheme="majorHAnsi"/>
          <w:color w:val="auto"/>
          <w:sz w:val="22"/>
        </w:rPr>
        <w:t xml:space="preserve"> </w:t>
      </w:r>
      <w:r w:rsidR="00312F03" w:rsidRPr="00236BF8">
        <w:rPr>
          <w:rFonts w:asciiTheme="majorHAnsi" w:hAnsiTheme="majorHAnsi" w:cstheme="majorHAnsi"/>
          <w:color w:val="auto"/>
          <w:sz w:val="22"/>
        </w:rPr>
        <w:t xml:space="preserve">złożony wraz z ofertą stanowi załącznik do umowy. </w:t>
      </w:r>
      <w:r w:rsidR="00517719" w:rsidRPr="00236BF8">
        <w:rPr>
          <w:rFonts w:asciiTheme="majorHAnsi" w:hAnsiTheme="majorHAnsi" w:cstheme="majorHAnsi"/>
          <w:color w:val="auto"/>
          <w:sz w:val="22"/>
        </w:rPr>
        <w:t xml:space="preserve">W </w:t>
      </w:r>
      <w:r w:rsidR="001B09AD" w:rsidRPr="00236BF8">
        <w:rPr>
          <w:rFonts w:asciiTheme="majorHAnsi" w:hAnsiTheme="majorHAnsi" w:cstheme="majorHAnsi"/>
          <w:color w:val="auto"/>
          <w:sz w:val="22"/>
        </w:rPr>
        <w:t xml:space="preserve">ramach aktualizacji Harmonogram zostanie dostosowany do sporządzonych </w:t>
      </w:r>
      <w:r w:rsidRPr="00236BF8">
        <w:rPr>
          <w:rFonts w:asciiTheme="majorHAnsi" w:hAnsiTheme="majorHAnsi" w:cstheme="majorHAnsi"/>
          <w:color w:val="auto"/>
          <w:sz w:val="22"/>
        </w:rPr>
        <w:t>przedmiarów i kosztorysów stanowiących element Dokumentacji projektowej</w:t>
      </w:r>
      <w:r w:rsidR="00CF0E52" w:rsidRPr="00236BF8">
        <w:rPr>
          <w:rFonts w:asciiTheme="majorHAnsi" w:hAnsiTheme="majorHAnsi" w:cstheme="majorHAnsi"/>
          <w:color w:val="auto"/>
          <w:sz w:val="22"/>
        </w:rPr>
        <w:t xml:space="preserve"> wykonanej w ramach Etapu </w:t>
      </w:r>
      <w:r w:rsidR="00AE4DDD" w:rsidRPr="00236BF8">
        <w:rPr>
          <w:rFonts w:asciiTheme="majorHAnsi" w:hAnsiTheme="majorHAnsi" w:cstheme="majorHAnsi"/>
          <w:color w:val="auto"/>
          <w:sz w:val="22"/>
        </w:rPr>
        <w:t>I</w:t>
      </w:r>
      <w:r w:rsidR="00CF0E52"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Wykonawca może przystąpić do realizacji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po zaakceptowaniu przez Zamawiającego </w:t>
      </w:r>
      <w:r w:rsidR="001B09AD" w:rsidRPr="00236BF8">
        <w:rPr>
          <w:rFonts w:asciiTheme="majorHAnsi" w:hAnsiTheme="majorHAnsi" w:cstheme="majorHAnsi"/>
          <w:color w:val="auto"/>
          <w:sz w:val="22"/>
        </w:rPr>
        <w:t xml:space="preserve">zaktualizowanego </w:t>
      </w:r>
      <w:r w:rsidRPr="00236BF8">
        <w:rPr>
          <w:rFonts w:asciiTheme="majorHAnsi" w:hAnsiTheme="majorHAnsi" w:cstheme="majorHAnsi"/>
          <w:color w:val="auto"/>
          <w:sz w:val="22"/>
        </w:rPr>
        <w:t>Harmonogramu.</w:t>
      </w:r>
    </w:p>
    <w:p w14:paraId="6CBC64E1" w14:textId="45B8C459" w:rsidR="00DE02AF" w:rsidRPr="00236BF8" w:rsidRDefault="00194EFD" w:rsidP="00EC71D5">
      <w:pPr>
        <w:pStyle w:val="Akapitzlist"/>
        <w:numPr>
          <w:ilvl w:val="0"/>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w:t>
      </w:r>
      <w:r w:rsidR="00AD07DD" w:rsidRPr="00236BF8">
        <w:rPr>
          <w:rFonts w:asciiTheme="majorHAnsi" w:hAnsiTheme="majorHAnsi" w:cstheme="majorHAnsi"/>
          <w:color w:val="auto"/>
          <w:sz w:val="22"/>
        </w:rPr>
        <w:t xml:space="preserve">ktualizowany </w:t>
      </w:r>
      <w:r w:rsidR="00DE02AF" w:rsidRPr="00236BF8">
        <w:rPr>
          <w:rFonts w:asciiTheme="majorHAnsi" w:hAnsiTheme="majorHAnsi" w:cstheme="majorHAnsi"/>
          <w:color w:val="auto"/>
          <w:sz w:val="22"/>
        </w:rPr>
        <w:t>Harmonogram musi być zgod</w:t>
      </w:r>
      <w:r w:rsidR="001B09AD" w:rsidRPr="00236BF8">
        <w:rPr>
          <w:rFonts w:asciiTheme="majorHAnsi" w:hAnsiTheme="majorHAnsi" w:cstheme="majorHAnsi"/>
          <w:color w:val="auto"/>
          <w:sz w:val="22"/>
        </w:rPr>
        <w:t>n</w:t>
      </w:r>
      <w:r w:rsidR="00DE02AF" w:rsidRPr="00236BF8">
        <w:rPr>
          <w:rFonts w:asciiTheme="majorHAnsi" w:hAnsiTheme="majorHAnsi" w:cstheme="majorHAnsi"/>
          <w:color w:val="auto"/>
          <w:sz w:val="22"/>
        </w:rPr>
        <w:t xml:space="preserve">y z Umową oraz Ofertą Wykonawcy. Zamawiający odmówi zaakceptowania Harmonogramu </w:t>
      </w:r>
      <w:r w:rsidR="004B4CF1" w:rsidRPr="00236BF8">
        <w:rPr>
          <w:rFonts w:asciiTheme="majorHAnsi" w:hAnsiTheme="majorHAnsi" w:cstheme="majorHAnsi"/>
          <w:color w:val="auto"/>
          <w:sz w:val="22"/>
        </w:rPr>
        <w:t>w przypadku, gdy:</w:t>
      </w:r>
    </w:p>
    <w:p w14:paraId="56953A5A" w14:textId="7AB9859D" w:rsidR="004B4CF1" w:rsidRPr="00236BF8" w:rsidRDefault="004B4CF1" w:rsidP="00EC71D5">
      <w:pPr>
        <w:pStyle w:val="Akapitzlist"/>
        <w:numPr>
          <w:ilvl w:val="1"/>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Harmonogram będzie niezgodny z Umową, Ofertą Wykonawcy</w:t>
      </w:r>
      <w:r w:rsidR="00517719" w:rsidRPr="00236BF8">
        <w:rPr>
          <w:rFonts w:asciiTheme="majorHAnsi" w:hAnsiTheme="majorHAnsi" w:cstheme="majorHAnsi"/>
          <w:color w:val="auto"/>
          <w:sz w:val="22"/>
        </w:rPr>
        <w:t xml:space="preserve"> lub </w:t>
      </w:r>
      <w:r w:rsidRPr="00236BF8">
        <w:rPr>
          <w:rFonts w:asciiTheme="majorHAnsi" w:hAnsiTheme="majorHAnsi" w:cstheme="majorHAnsi"/>
          <w:color w:val="auto"/>
          <w:sz w:val="22"/>
        </w:rPr>
        <w:t>Dokumentacją Projektową,</w:t>
      </w:r>
    </w:p>
    <w:p w14:paraId="40829C0F" w14:textId="515158DD" w:rsidR="004B4CF1" w:rsidRPr="00236BF8" w:rsidRDefault="004B4CF1" w:rsidP="00EC71D5">
      <w:pPr>
        <w:pStyle w:val="Akapitzlist"/>
        <w:numPr>
          <w:ilvl w:val="1"/>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Harmonogram nie gwarantuje dotrzymania realizacji terminów Umowy,</w:t>
      </w:r>
    </w:p>
    <w:p w14:paraId="2555163A" w14:textId="0FC4F11B" w:rsidR="00517719" w:rsidRPr="00236BF8" w:rsidRDefault="00517719" w:rsidP="00EC71D5">
      <w:pPr>
        <w:pStyle w:val="Akapitzlist"/>
        <w:numPr>
          <w:ilvl w:val="1"/>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nie uwzględni wprowadzenia do Harmonogramu uzasadnionych zastrzeżeń Zamawiającego.</w:t>
      </w:r>
    </w:p>
    <w:p w14:paraId="5BF62257" w14:textId="64B1960D" w:rsidR="004B4CF1" w:rsidRPr="00236BF8" w:rsidRDefault="004B4CF1" w:rsidP="00EC71D5">
      <w:pPr>
        <w:pStyle w:val="Akapitzlist"/>
        <w:numPr>
          <w:ilvl w:val="0"/>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w:t>
      </w:r>
      <w:r w:rsidR="00517719" w:rsidRPr="00236BF8">
        <w:rPr>
          <w:rFonts w:asciiTheme="majorHAnsi" w:hAnsiTheme="majorHAnsi" w:cstheme="majorHAnsi"/>
          <w:color w:val="auto"/>
          <w:sz w:val="22"/>
        </w:rPr>
        <w:t>nie</w:t>
      </w:r>
      <w:r w:rsidR="001B09AD" w:rsidRPr="00236BF8">
        <w:rPr>
          <w:rFonts w:asciiTheme="majorHAnsi" w:hAnsiTheme="majorHAnsi" w:cstheme="majorHAnsi"/>
          <w:color w:val="auto"/>
          <w:sz w:val="22"/>
        </w:rPr>
        <w:t xml:space="preserve">dokonania aktualizacji </w:t>
      </w:r>
      <w:r w:rsidR="00E50DDA" w:rsidRPr="00236BF8">
        <w:rPr>
          <w:rFonts w:asciiTheme="majorHAnsi" w:hAnsiTheme="majorHAnsi" w:cstheme="majorHAnsi"/>
          <w:color w:val="auto"/>
          <w:sz w:val="22"/>
        </w:rPr>
        <w:t xml:space="preserve">Harmonogramu </w:t>
      </w:r>
      <w:r w:rsidR="00517719" w:rsidRPr="00236BF8">
        <w:rPr>
          <w:rFonts w:asciiTheme="majorHAnsi" w:hAnsiTheme="majorHAnsi" w:cstheme="majorHAnsi"/>
          <w:color w:val="auto"/>
          <w:sz w:val="22"/>
        </w:rPr>
        <w:t xml:space="preserve">lub </w:t>
      </w:r>
      <w:r w:rsidRPr="00236BF8">
        <w:rPr>
          <w:rFonts w:asciiTheme="majorHAnsi" w:hAnsiTheme="majorHAnsi" w:cstheme="majorHAnsi"/>
          <w:color w:val="auto"/>
          <w:sz w:val="22"/>
        </w:rPr>
        <w:t>odmowy jego akceptacji przez Zamawiającego</w:t>
      </w:r>
      <w:r w:rsidR="00517719" w:rsidRPr="00236BF8">
        <w:rPr>
          <w:rFonts w:asciiTheme="majorHAnsi" w:hAnsiTheme="majorHAnsi" w:cstheme="majorHAnsi"/>
          <w:color w:val="auto"/>
          <w:sz w:val="22"/>
        </w:rPr>
        <w:t xml:space="preserve"> z przyczyn wskazanych w ust. 3</w:t>
      </w:r>
      <w:r w:rsidRPr="00236BF8">
        <w:rPr>
          <w:rFonts w:asciiTheme="majorHAnsi" w:hAnsiTheme="majorHAnsi" w:cstheme="majorHAnsi"/>
          <w:color w:val="auto"/>
          <w:sz w:val="22"/>
        </w:rPr>
        <w:t>, Zamawiający –</w:t>
      </w:r>
      <w:r w:rsidR="00E50DDA" w:rsidRPr="00236BF8">
        <w:rPr>
          <w:rFonts w:asciiTheme="majorHAnsi" w:hAnsiTheme="majorHAnsi" w:cstheme="majorHAnsi"/>
          <w:color w:val="auto"/>
          <w:sz w:val="22"/>
        </w:rPr>
        <w:t xml:space="preserve"> </w:t>
      </w:r>
      <w:r w:rsidR="0086051D" w:rsidRPr="00236BF8">
        <w:rPr>
          <w:rFonts w:asciiTheme="majorHAnsi" w:hAnsiTheme="majorHAnsi" w:cstheme="majorHAnsi"/>
          <w:color w:val="auto"/>
          <w:sz w:val="22"/>
          <w:shd w:val="clear" w:color="auto" w:fill="FFFFFF" w:themeFill="background1"/>
        </w:rPr>
        <w:t>naliczy Wykonawcy kary umowne wskazane w  §</w:t>
      </w:r>
      <w:r w:rsidR="00303527" w:rsidRPr="00236BF8">
        <w:rPr>
          <w:rFonts w:asciiTheme="majorHAnsi" w:hAnsiTheme="majorHAnsi" w:cstheme="majorHAnsi"/>
          <w:color w:val="auto"/>
          <w:sz w:val="22"/>
          <w:shd w:val="clear" w:color="auto" w:fill="FFFFFF" w:themeFill="background1"/>
        </w:rPr>
        <w:t xml:space="preserve">23 </w:t>
      </w:r>
      <w:r w:rsidR="0086051D" w:rsidRPr="00236BF8">
        <w:rPr>
          <w:rFonts w:asciiTheme="majorHAnsi" w:hAnsiTheme="majorHAnsi" w:cstheme="majorHAnsi"/>
          <w:color w:val="auto"/>
          <w:sz w:val="22"/>
          <w:shd w:val="clear" w:color="auto" w:fill="FFFFFF" w:themeFill="background1"/>
        </w:rPr>
        <w:t>niniejszej umowy.</w:t>
      </w:r>
      <w:r w:rsidR="00E50DDA" w:rsidRPr="00236BF8">
        <w:rPr>
          <w:rFonts w:asciiTheme="majorHAnsi" w:hAnsiTheme="majorHAnsi" w:cstheme="majorHAnsi"/>
          <w:color w:val="auto"/>
          <w:sz w:val="22"/>
          <w:shd w:val="clear" w:color="auto" w:fill="FFFFFF" w:themeFill="background1"/>
        </w:rPr>
        <w:t xml:space="preserve"> </w:t>
      </w:r>
    </w:p>
    <w:p w14:paraId="014F8C8B" w14:textId="0DDD6398" w:rsidR="00226B50" w:rsidRPr="00236BF8" w:rsidRDefault="00DE02AF" w:rsidP="00EC71D5">
      <w:pPr>
        <w:pStyle w:val="Akapitzlist"/>
        <w:numPr>
          <w:ilvl w:val="0"/>
          <w:numId w:val="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w:t>
      </w:r>
      <w:r w:rsidR="002D6D53" w:rsidRPr="00236BF8">
        <w:rPr>
          <w:rFonts w:asciiTheme="majorHAnsi" w:hAnsiTheme="majorHAnsi" w:cstheme="majorHAnsi"/>
          <w:color w:val="auto"/>
          <w:sz w:val="22"/>
        </w:rPr>
        <w:t xml:space="preserve">amawiający dopuszcza, aby Harmonogram </w:t>
      </w:r>
      <w:r w:rsidR="00B25A23" w:rsidRPr="00236BF8">
        <w:rPr>
          <w:rFonts w:asciiTheme="majorHAnsi" w:hAnsiTheme="majorHAnsi" w:cstheme="majorHAnsi"/>
          <w:color w:val="auto"/>
          <w:sz w:val="22"/>
        </w:rPr>
        <w:t xml:space="preserve">był </w:t>
      </w:r>
      <w:r w:rsidR="002D6D53" w:rsidRPr="00236BF8">
        <w:rPr>
          <w:rFonts w:asciiTheme="majorHAnsi" w:hAnsiTheme="majorHAnsi" w:cstheme="majorHAnsi"/>
          <w:color w:val="auto"/>
          <w:sz w:val="22"/>
        </w:rPr>
        <w:t xml:space="preserve">modyfikowany w zakresie zmiany terminu </w:t>
      </w:r>
      <w:r w:rsidR="004B4CF1" w:rsidRPr="00236BF8">
        <w:rPr>
          <w:rFonts w:asciiTheme="majorHAnsi" w:hAnsiTheme="majorHAnsi" w:cstheme="majorHAnsi"/>
          <w:color w:val="auto"/>
          <w:sz w:val="22"/>
        </w:rPr>
        <w:t>lub</w:t>
      </w:r>
      <w:r w:rsidR="002D6D53" w:rsidRPr="00236BF8">
        <w:rPr>
          <w:rFonts w:asciiTheme="majorHAnsi" w:hAnsiTheme="majorHAnsi" w:cstheme="majorHAnsi"/>
          <w:color w:val="auto"/>
          <w:sz w:val="22"/>
        </w:rPr>
        <w:t xml:space="preserve"> kolejności wykonania robót</w:t>
      </w:r>
      <w:r w:rsidR="006D25D6" w:rsidRPr="00236BF8">
        <w:rPr>
          <w:rFonts w:asciiTheme="majorHAnsi" w:hAnsiTheme="majorHAnsi" w:cstheme="majorHAnsi"/>
          <w:color w:val="auto"/>
          <w:sz w:val="22"/>
        </w:rPr>
        <w:t>,</w:t>
      </w:r>
      <w:r w:rsidR="002D6D53" w:rsidRPr="00236BF8">
        <w:rPr>
          <w:rFonts w:asciiTheme="majorHAnsi" w:hAnsiTheme="majorHAnsi" w:cstheme="majorHAnsi"/>
          <w:color w:val="auto"/>
          <w:sz w:val="22"/>
        </w:rPr>
        <w:t xml:space="preserve"> każdorazowo po uzgodnieniu i uzyskaniu akceptacji Zamawiającego</w:t>
      </w:r>
      <w:r w:rsidR="006D25D6" w:rsidRPr="00236BF8">
        <w:rPr>
          <w:rFonts w:asciiTheme="majorHAnsi" w:hAnsiTheme="majorHAnsi" w:cstheme="majorHAnsi"/>
          <w:color w:val="auto"/>
          <w:sz w:val="22"/>
        </w:rPr>
        <w:t xml:space="preserve"> (w formie pisemnej, pod rygorem nieważności)</w:t>
      </w:r>
      <w:r w:rsidR="004B4CF1" w:rsidRPr="00236BF8">
        <w:rPr>
          <w:rFonts w:asciiTheme="majorHAnsi" w:hAnsiTheme="majorHAnsi" w:cstheme="majorHAnsi"/>
          <w:color w:val="auto"/>
          <w:sz w:val="22"/>
        </w:rPr>
        <w:t xml:space="preserve">. </w:t>
      </w:r>
      <w:r w:rsidR="00457BBC" w:rsidRPr="00236BF8">
        <w:rPr>
          <w:rFonts w:asciiTheme="majorHAnsi" w:hAnsiTheme="majorHAnsi" w:cstheme="majorHAnsi"/>
          <w:color w:val="auto"/>
          <w:sz w:val="22"/>
        </w:rPr>
        <w:t>Zmiana Harmonogramu w zakresie w jakim nie wpływa na terminy określone wprost w</w:t>
      </w:r>
      <w:r w:rsidR="004B4CF1" w:rsidRPr="00236BF8">
        <w:rPr>
          <w:rFonts w:asciiTheme="majorHAnsi" w:hAnsiTheme="majorHAnsi" w:cstheme="majorHAnsi"/>
          <w:color w:val="auto"/>
          <w:sz w:val="22"/>
        </w:rPr>
        <w:t xml:space="preserve"> </w:t>
      </w:r>
      <w:r w:rsidR="00457BBC" w:rsidRPr="00236BF8">
        <w:rPr>
          <w:rFonts w:asciiTheme="majorHAnsi" w:hAnsiTheme="majorHAnsi" w:cstheme="majorHAnsi"/>
          <w:color w:val="auto"/>
          <w:sz w:val="22"/>
        </w:rPr>
        <w:t>Umowie</w:t>
      </w:r>
      <w:r w:rsidR="004B4CF1" w:rsidRPr="00236BF8">
        <w:rPr>
          <w:rFonts w:asciiTheme="majorHAnsi" w:hAnsiTheme="majorHAnsi" w:cstheme="majorHAnsi"/>
          <w:color w:val="auto"/>
          <w:sz w:val="22"/>
        </w:rPr>
        <w:t xml:space="preserve">, </w:t>
      </w:r>
      <w:r w:rsidR="00457BBC" w:rsidRPr="00236BF8">
        <w:rPr>
          <w:rFonts w:asciiTheme="majorHAnsi" w:hAnsiTheme="majorHAnsi" w:cstheme="majorHAnsi"/>
          <w:color w:val="auto"/>
          <w:sz w:val="22"/>
        </w:rPr>
        <w:t>nie stanowi zmiany Umowy</w:t>
      </w:r>
      <w:r w:rsidR="00517719" w:rsidRPr="00236BF8">
        <w:rPr>
          <w:rFonts w:asciiTheme="majorHAnsi" w:hAnsiTheme="majorHAnsi" w:cstheme="majorHAnsi"/>
          <w:color w:val="auto"/>
          <w:sz w:val="22"/>
        </w:rPr>
        <w:t>.</w:t>
      </w:r>
      <w:r w:rsidR="00457BBC" w:rsidRPr="00236BF8">
        <w:rPr>
          <w:rFonts w:asciiTheme="majorHAnsi" w:hAnsiTheme="majorHAnsi" w:cstheme="majorHAnsi"/>
          <w:color w:val="auto"/>
          <w:sz w:val="22"/>
        </w:rPr>
        <w:t xml:space="preserve"> </w:t>
      </w:r>
    </w:p>
    <w:p w14:paraId="75054B62" w14:textId="77777777" w:rsidR="00C534DB" w:rsidRPr="00236BF8" w:rsidRDefault="00C534DB" w:rsidP="00C534DB">
      <w:pPr>
        <w:spacing w:after="0" w:line="240" w:lineRule="auto"/>
        <w:ind w:right="6"/>
        <w:rPr>
          <w:rFonts w:asciiTheme="majorHAnsi" w:hAnsiTheme="majorHAnsi" w:cstheme="majorHAnsi"/>
          <w:color w:val="auto"/>
          <w:sz w:val="22"/>
        </w:rPr>
      </w:pPr>
    </w:p>
    <w:p w14:paraId="2D52647E" w14:textId="77777777" w:rsidR="00C534DB" w:rsidRPr="00236BF8" w:rsidRDefault="00C534DB" w:rsidP="00C534DB">
      <w:pPr>
        <w:spacing w:after="0" w:line="240" w:lineRule="auto"/>
        <w:ind w:right="6"/>
        <w:rPr>
          <w:rFonts w:asciiTheme="majorHAnsi" w:hAnsiTheme="majorHAnsi" w:cstheme="majorHAnsi"/>
          <w:color w:val="auto"/>
          <w:sz w:val="22"/>
        </w:rPr>
      </w:pPr>
    </w:p>
    <w:p w14:paraId="7DDF3BA7" w14:textId="77777777" w:rsidR="00C534DB" w:rsidRPr="00236BF8" w:rsidRDefault="00C534DB" w:rsidP="00C534DB">
      <w:pPr>
        <w:spacing w:after="0" w:line="240" w:lineRule="auto"/>
        <w:ind w:right="6"/>
        <w:rPr>
          <w:rFonts w:asciiTheme="majorHAnsi" w:hAnsiTheme="majorHAnsi" w:cstheme="majorHAnsi"/>
          <w:color w:val="auto"/>
          <w:sz w:val="22"/>
        </w:rPr>
      </w:pPr>
    </w:p>
    <w:p w14:paraId="518EADC3" w14:textId="77777777" w:rsidR="005C00CA" w:rsidRPr="00236BF8" w:rsidRDefault="005C00CA" w:rsidP="003A719F">
      <w:pPr>
        <w:spacing w:after="0" w:line="240" w:lineRule="auto"/>
        <w:ind w:left="0" w:right="6"/>
        <w:jc w:val="center"/>
        <w:rPr>
          <w:rFonts w:asciiTheme="majorHAnsi" w:hAnsiTheme="majorHAnsi" w:cstheme="majorHAnsi"/>
          <w:color w:val="auto"/>
          <w:sz w:val="22"/>
        </w:rPr>
      </w:pPr>
    </w:p>
    <w:p w14:paraId="53A0A2AF" w14:textId="03712742" w:rsidR="00CF4F8D" w:rsidRPr="00236BF8" w:rsidRDefault="001B09AD"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5</w:t>
      </w:r>
    </w:p>
    <w:p w14:paraId="201152C2" w14:textId="2631C659" w:rsidR="00CF4F8D" w:rsidRPr="00236BF8" w:rsidRDefault="008E39F6"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Z</w:t>
      </w:r>
      <w:r w:rsidR="00BE5F08" w:rsidRPr="00236BF8">
        <w:rPr>
          <w:rFonts w:asciiTheme="majorHAnsi" w:hAnsiTheme="majorHAnsi" w:cstheme="majorHAnsi"/>
          <w:color w:val="auto"/>
          <w:sz w:val="22"/>
          <w:u w:val="none"/>
        </w:rPr>
        <w:t xml:space="preserve">akres </w:t>
      </w:r>
      <w:r w:rsidR="001B09AD" w:rsidRPr="00236BF8">
        <w:rPr>
          <w:rFonts w:asciiTheme="majorHAnsi" w:hAnsiTheme="majorHAnsi" w:cstheme="majorHAnsi"/>
          <w:color w:val="auto"/>
          <w:sz w:val="22"/>
          <w:u w:val="none"/>
        </w:rPr>
        <w:t xml:space="preserve">wykonania </w:t>
      </w:r>
      <w:r w:rsidR="002F5EA1" w:rsidRPr="00236BF8">
        <w:rPr>
          <w:rFonts w:asciiTheme="majorHAnsi" w:hAnsiTheme="majorHAnsi" w:cstheme="majorHAnsi"/>
          <w:color w:val="auto"/>
          <w:sz w:val="22"/>
          <w:u w:val="none"/>
        </w:rPr>
        <w:t>prac budowlanych (</w:t>
      </w:r>
      <w:r w:rsidR="00DA29D4" w:rsidRPr="00236BF8">
        <w:rPr>
          <w:rFonts w:asciiTheme="majorHAnsi" w:hAnsiTheme="majorHAnsi" w:cstheme="majorHAnsi"/>
          <w:color w:val="auto"/>
          <w:sz w:val="22"/>
          <w:u w:val="none"/>
        </w:rPr>
        <w:t>Etap</w:t>
      </w:r>
      <w:r w:rsidR="002F5EA1" w:rsidRPr="00236BF8">
        <w:rPr>
          <w:rFonts w:asciiTheme="majorHAnsi" w:hAnsiTheme="majorHAnsi" w:cstheme="majorHAnsi"/>
          <w:color w:val="auto"/>
          <w:sz w:val="22"/>
          <w:u w:val="none"/>
        </w:rPr>
        <w:t xml:space="preserve"> </w:t>
      </w:r>
      <w:r w:rsidR="00AE4DDD" w:rsidRPr="00236BF8">
        <w:rPr>
          <w:rFonts w:asciiTheme="majorHAnsi" w:hAnsiTheme="majorHAnsi" w:cstheme="majorHAnsi"/>
          <w:color w:val="auto"/>
          <w:sz w:val="22"/>
          <w:u w:val="none"/>
        </w:rPr>
        <w:t>II</w:t>
      </w:r>
      <w:r w:rsidR="002F5EA1" w:rsidRPr="00236BF8">
        <w:rPr>
          <w:rFonts w:asciiTheme="majorHAnsi" w:hAnsiTheme="majorHAnsi" w:cstheme="majorHAnsi"/>
          <w:color w:val="auto"/>
          <w:sz w:val="22"/>
          <w:u w:val="none"/>
        </w:rPr>
        <w:t>)</w:t>
      </w:r>
    </w:p>
    <w:p w14:paraId="7D300026" w14:textId="11C90F93" w:rsidR="002F5EA1" w:rsidRPr="00236BF8" w:rsidRDefault="002F5EA1" w:rsidP="00EC71D5">
      <w:pPr>
        <w:pStyle w:val="Akapitzlist"/>
        <w:numPr>
          <w:ilvl w:val="0"/>
          <w:numId w:val="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Zakres prac budowlanych, które Wykonawca zobowiązany jest wykonać w ramach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określa PFU</w:t>
      </w:r>
      <w:r w:rsidR="001A093A" w:rsidRPr="00236BF8">
        <w:rPr>
          <w:rFonts w:asciiTheme="majorHAnsi" w:hAnsiTheme="majorHAnsi" w:cstheme="majorHAnsi"/>
          <w:color w:val="auto"/>
          <w:sz w:val="22"/>
        </w:rPr>
        <w:t xml:space="preserve"> i KPP</w:t>
      </w:r>
      <w:r w:rsidR="00EF3B40" w:rsidRPr="00236BF8">
        <w:rPr>
          <w:rFonts w:asciiTheme="majorHAnsi" w:hAnsiTheme="majorHAnsi" w:cstheme="majorHAnsi"/>
          <w:color w:val="auto"/>
          <w:sz w:val="22"/>
        </w:rPr>
        <w:t>, AE</w:t>
      </w:r>
      <w:r w:rsidRPr="00236BF8">
        <w:rPr>
          <w:rFonts w:asciiTheme="majorHAnsi" w:hAnsiTheme="majorHAnsi" w:cstheme="majorHAnsi"/>
          <w:color w:val="auto"/>
          <w:sz w:val="22"/>
        </w:rPr>
        <w:t xml:space="preserve"> oraz </w:t>
      </w:r>
      <w:r w:rsidR="00517719" w:rsidRPr="00236BF8">
        <w:rPr>
          <w:rFonts w:asciiTheme="majorHAnsi" w:hAnsiTheme="majorHAnsi" w:cstheme="majorHAnsi"/>
          <w:color w:val="auto"/>
          <w:sz w:val="22"/>
        </w:rPr>
        <w:t xml:space="preserve">zaakceptowana przez Zamawiającego </w:t>
      </w:r>
      <w:r w:rsidRPr="00236BF8">
        <w:rPr>
          <w:rFonts w:asciiTheme="majorHAnsi" w:hAnsiTheme="majorHAnsi" w:cstheme="majorHAnsi"/>
          <w:color w:val="auto"/>
          <w:sz w:val="22"/>
        </w:rPr>
        <w:t>Dokumentacja projektowa.</w:t>
      </w:r>
    </w:p>
    <w:p w14:paraId="76EC540A" w14:textId="314FD145" w:rsidR="008E39F6" w:rsidRPr="00236BF8" w:rsidRDefault="002F5EA1" w:rsidP="00EC71D5">
      <w:pPr>
        <w:pStyle w:val="Akapitzlist"/>
        <w:numPr>
          <w:ilvl w:val="0"/>
          <w:numId w:val="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 wykonanie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uważa się wykonanie wszystkich prac </w:t>
      </w:r>
      <w:r w:rsidR="008E39F6" w:rsidRPr="00236BF8">
        <w:rPr>
          <w:rFonts w:asciiTheme="majorHAnsi" w:hAnsiTheme="majorHAnsi" w:cstheme="majorHAnsi"/>
          <w:color w:val="auto"/>
          <w:sz w:val="22"/>
        </w:rPr>
        <w:t xml:space="preserve">budowlanych </w:t>
      </w:r>
      <w:r w:rsidRPr="00236BF8">
        <w:rPr>
          <w:rFonts w:asciiTheme="majorHAnsi" w:hAnsiTheme="majorHAnsi" w:cstheme="majorHAnsi"/>
          <w:color w:val="auto"/>
          <w:sz w:val="22"/>
        </w:rPr>
        <w:t>objętych P</w:t>
      </w:r>
      <w:r w:rsidR="008E39F6" w:rsidRPr="00236BF8">
        <w:rPr>
          <w:rFonts w:asciiTheme="majorHAnsi" w:hAnsiTheme="majorHAnsi" w:cstheme="majorHAnsi"/>
          <w:color w:val="auto"/>
          <w:sz w:val="22"/>
        </w:rPr>
        <w:t xml:space="preserve">rzedmiotem umowy, dostarczenie Zamawiającemu niezbędnych dokumentów (określonych w PFU) oraz uzyskanie na rzecz Zamawiającego prawomocnego i ostatecznego pozwolenia na użytkowanie </w:t>
      </w:r>
      <w:r w:rsidR="001A093A" w:rsidRPr="00236BF8">
        <w:rPr>
          <w:rFonts w:asciiTheme="majorHAnsi" w:hAnsiTheme="majorHAnsi" w:cstheme="majorHAnsi"/>
          <w:color w:val="auto"/>
          <w:sz w:val="22"/>
        </w:rPr>
        <w:t xml:space="preserve">obiektu. </w:t>
      </w:r>
    </w:p>
    <w:p w14:paraId="2CCAC384" w14:textId="0CBAA192" w:rsidR="00C14A30" w:rsidRPr="00236BF8" w:rsidRDefault="00C14A30" w:rsidP="002F5EA1">
      <w:pPr>
        <w:spacing w:after="0" w:line="240" w:lineRule="auto"/>
        <w:ind w:left="0" w:right="6" w:firstLine="0"/>
        <w:rPr>
          <w:rFonts w:asciiTheme="majorHAnsi" w:hAnsiTheme="majorHAnsi" w:cstheme="majorHAnsi"/>
          <w:color w:val="auto"/>
          <w:sz w:val="22"/>
        </w:rPr>
      </w:pPr>
    </w:p>
    <w:p w14:paraId="6F8B88A4" w14:textId="46F12FD6" w:rsidR="008E39F6" w:rsidRPr="00236BF8" w:rsidRDefault="008E39F6" w:rsidP="008E39F6">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 6</w:t>
      </w:r>
    </w:p>
    <w:p w14:paraId="1B487D07" w14:textId="0F14DBA9" w:rsidR="008E39F6" w:rsidRPr="00236BF8" w:rsidRDefault="008E39F6" w:rsidP="008E39F6">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Sposób wykonania prac budowlanych (</w:t>
      </w:r>
      <w:r w:rsidR="00DA29D4" w:rsidRPr="00236BF8">
        <w:rPr>
          <w:rFonts w:asciiTheme="majorHAnsi" w:hAnsiTheme="majorHAnsi" w:cstheme="majorHAnsi"/>
          <w:b/>
          <w:color w:val="auto"/>
          <w:sz w:val="22"/>
        </w:rPr>
        <w:t>Etapu</w:t>
      </w:r>
      <w:r w:rsidRPr="00236BF8">
        <w:rPr>
          <w:rFonts w:asciiTheme="majorHAnsi" w:hAnsiTheme="majorHAnsi" w:cstheme="majorHAnsi"/>
          <w:b/>
          <w:color w:val="auto"/>
          <w:sz w:val="22"/>
        </w:rPr>
        <w:t xml:space="preserve"> </w:t>
      </w:r>
      <w:r w:rsidR="00AE4DDD" w:rsidRPr="00236BF8">
        <w:rPr>
          <w:rFonts w:asciiTheme="majorHAnsi" w:hAnsiTheme="majorHAnsi" w:cstheme="majorHAnsi"/>
          <w:b/>
          <w:color w:val="auto"/>
          <w:sz w:val="22"/>
        </w:rPr>
        <w:t>II</w:t>
      </w:r>
      <w:r w:rsidRPr="00236BF8">
        <w:rPr>
          <w:rFonts w:asciiTheme="majorHAnsi" w:hAnsiTheme="majorHAnsi" w:cstheme="majorHAnsi"/>
          <w:b/>
          <w:color w:val="auto"/>
          <w:sz w:val="22"/>
        </w:rPr>
        <w:t>)</w:t>
      </w:r>
    </w:p>
    <w:p w14:paraId="2DB9464A" w14:textId="1D4AE2F0" w:rsidR="008E39F6" w:rsidRPr="00236BF8" w:rsidRDefault="008E39F6"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jest zobowiązany wykonać prace objęte </w:t>
      </w:r>
      <w:r w:rsidR="00DA29D4" w:rsidRPr="00236BF8">
        <w:rPr>
          <w:rFonts w:asciiTheme="majorHAnsi" w:hAnsiTheme="majorHAnsi" w:cstheme="majorHAnsi"/>
          <w:color w:val="auto"/>
          <w:sz w:val="22"/>
        </w:rPr>
        <w:t>Etapem</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zgodnie z Umową oraz jej załącznikami.</w:t>
      </w:r>
    </w:p>
    <w:p w14:paraId="1CDF456F" w14:textId="1C8D15BC" w:rsidR="00A158D8" w:rsidRPr="00236BF8" w:rsidRDefault="00A158D8"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przystąpi do realizacji prac budowlanych </w:t>
      </w:r>
      <w:r w:rsidR="00517719" w:rsidRPr="00236BF8">
        <w:rPr>
          <w:rFonts w:asciiTheme="majorHAnsi" w:hAnsiTheme="majorHAnsi" w:cstheme="majorHAnsi"/>
          <w:color w:val="auto"/>
          <w:sz w:val="22"/>
        </w:rPr>
        <w:t xml:space="preserve">po </w:t>
      </w:r>
      <w:r w:rsidR="00BE71D9" w:rsidRPr="00236BF8">
        <w:rPr>
          <w:rFonts w:asciiTheme="majorHAnsi" w:hAnsiTheme="majorHAnsi" w:cstheme="majorHAnsi"/>
          <w:color w:val="auto"/>
          <w:sz w:val="22"/>
        </w:rPr>
        <w:t xml:space="preserve">zakończeniu </w:t>
      </w:r>
      <w:r w:rsidR="00DA29D4" w:rsidRPr="00236BF8">
        <w:rPr>
          <w:rFonts w:asciiTheme="majorHAnsi" w:hAnsiTheme="majorHAnsi" w:cstheme="majorHAnsi"/>
          <w:color w:val="auto"/>
          <w:sz w:val="22"/>
        </w:rPr>
        <w:t xml:space="preserve">Etapu </w:t>
      </w:r>
      <w:r w:rsidR="00AE4DDD" w:rsidRPr="00236BF8">
        <w:rPr>
          <w:rFonts w:asciiTheme="majorHAnsi" w:hAnsiTheme="majorHAnsi" w:cstheme="majorHAnsi"/>
          <w:color w:val="auto"/>
          <w:sz w:val="22"/>
        </w:rPr>
        <w:t>I</w:t>
      </w:r>
      <w:r w:rsidR="00517719" w:rsidRPr="00236BF8">
        <w:rPr>
          <w:rFonts w:asciiTheme="majorHAnsi" w:hAnsiTheme="majorHAnsi" w:cstheme="majorHAnsi"/>
          <w:color w:val="auto"/>
          <w:sz w:val="22"/>
        </w:rPr>
        <w:t xml:space="preserve"> oraz </w:t>
      </w:r>
      <w:r w:rsidRPr="00236BF8">
        <w:rPr>
          <w:rFonts w:asciiTheme="majorHAnsi" w:hAnsiTheme="majorHAnsi" w:cstheme="majorHAnsi"/>
          <w:color w:val="auto"/>
          <w:sz w:val="22"/>
        </w:rPr>
        <w:t>po przedstawieniu Zamawiającemu oraz akceptacji przez Zamawiającego wszelkich dokumentów określonych w Umowie oraz PFU</w:t>
      </w:r>
      <w:r w:rsidR="00646399" w:rsidRPr="00236BF8">
        <w:rPr>
          <w:rFonts w:asciiTheme="majorHAnsi" w:hAnsiTheme="majorHAnsi" w:cstheme="majorHAnsi"/>
          <w:color w:val="auto"/>
          <w:sz w:val="22"/>
        </w:rPr>
        <w:t xml:space="preserve"> i KPP</w:t>
      </w:r>
      <w:r w:rsidRPr="00236BF8">
        <w:rPr>
          <w:rFonts w:asciiTheme="majorHAnsi" w:hAnsiTheme="majorHAnsi" w:cstheme="majorHAnsi"/>
          <w:color w:val="auto"/>
          <w:sz w:val="22"/>
        </w:rPr>
        <w:t>, których przedłożenie jest wymagane przed przystąpieniem do wykonywania robót budowlanych, a w szczególności:</w:t>
      </w:r>
    </w:p>
    <w:p w14:paraId="0FF5E399" w14:textId="73D9AF68" w:rsidR="00A158D8" w:rsidRPr="00236BF8" w:rsidRDefault="00A158D8" w:rsidP="00146380">
      <w:pPr>
        <w:pStyle w:val="Akapitzlist"/>
        <w:numPr>
          <w:ilvl w:val="1"/>
          <w:numId w:val="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Harmonogramu,</w:t>
      </w:r>
    </w:p>
    <w:p w14:paraId="53515FEB" w14:textId="67DE90CF" w:rsidR="00A158D8" w:rsidRPr="00236BF8" w:rsidRDefault="005B4468" w:rsidP="00146380">
      <w:pPr>
        <w:pStyle w:val="Akapitzlist"/>
        <w:numPr>
          <w:ilvl w:val="1"/>
          <w:numId w:val="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Listy pracowników,</w:t>
      </w:r>
    </w:p>
    <w:p w14:paraId="30C099F1" w14:textId="15360DAA" w:rsidR="005B4468" w:rsidRPr="00236BF8" w:rsidRDefault="005B4468" w:rsidP="00146380">
      <w:pPr>
        <w:pStyle w:val="Akapitzlist"/>
        <w:numPr>
          <w:ilvl w:val="1"/>
          <w:numId w:val="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Planu BIOZ</w:t>
      </w:r>
      <w:r w:rsidR="00F45CBC" w:rsidRPr="00236BF8">
        <w:rPr>
          <w:rFonts w:asciiTheme="majorHAnsi" w:hAnsiTheme="majorHAnsi" w:cstheme="majorHAnsi"/>
          <w:color w:val="auto"/>
          <w:sz w:val="22"/>
        </w:rPr>
        <w:t>,</w:t>
      </w:r>
    </w:p>
    <w:p w14:paraId="731AADD2" w14:textId="77777777" w:rsidR="00130380" w:rsidRPr="00236BF8" w:rsidRDefault="00F45CBC" w:rsidP="00146380">
      <w:pPr>
        <w:pStyle w:val="Akapitzlist"/>
        <w:numPr>
          <w:ilvl w:val="1"/>
          <w:numId w:val="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Plan organizacji terenu budowy</w:t>
      </w:r>
      <w:r w:rsidR="00130380" w:rsidRPr="00236BF8">
        <w:rPr>
          <w:rFonts w:asciiTheme="majorHAnsi" w:hAnsiTheme="majorHAnsi" w:cstheme="majorHAnsi"/>
          <w:color w:val="auto"/>
          <w:sz w:val="22"/>
        </w:rPr>
        <w:t>,</w:t>
      </w:r>
    </w:p>
    <w:p w14:paraId="6B1B6672" w14:textId="79849A06" w:rsidR="00F45CBC" w:rsidRPr="00236BF8" w:rsidRDefault="00130380" w:rsidP="00146380">
      <w:pPr>
        <w:pStyle w:val="Akapitzlist"/>
        <w:numPr>
          <w:ilvl w:val="1"/>
          <w:numId w:val="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 xml:space="preserve">Wszelkich niezbędnych pozwoleń i potwierdzeń dokonania we właściwym terminie zgłoszeń wymaganych </w:t>
      </w:r>
      <w:r w:rsidR="00342E5C" w:rsidRPr="00236BF8">
        <w:rPr>
          <w:rFonts w:asciiTheme="majorHAnsi" w:hAnsiTheme="majorHAnsi" w:cstheme="majorHAnsi"/>
          <w:color w:val="auto"/>
          <w:sz w:val="22"/>
        </w:rPr>
        <w:t xml:space="preserve">w decyzjach i </w:t>
      </w:r>
      <w:r w:rsidRPr="00236BF8">
        <w:rPr>
          <w:rFonts w:asciiTheme="majorHAnsi" w:hAnsiTheme="majorHAnsi" w:cstheme="majorHAnsi"/>
          <w:color w:val="auto"/>
          <w:sz w:val="22"/>
        </w:rPr>
        <w:t>przepisa</w:t>
      </w:r>
      <w:r w:rsidR="00342E5C" w:rsidRPr="00236BF8">
        <w:rPr>
          <w:rFonts w:asciiTheme="majorHAnsi" w:hAnsiTheme="majorHAnsi" w:cstheme="majorHAnsi"/>
          <w:color w:val="auto"/>
          <w:sz w:val="22"/>
        </w:rPr>
        <w:t xml:space="preserve">ch </w:t>
      </w:r>
      <w:r w:rsidRPr="00236BF8">
        <w:rPr>
          <w:rFonts w:asciiTheme="majorHAnsi" w:hAnsiTheme="majorHAnsi" w:cstheme="majorHAnsi"/>
          <w:color w:val="auto"/>
          <w:sz w:val="22"/>
        </w:rPr>
        <w:t>powszechnie obowiązujący</w:t>
      </w:r>
      <w:r w:rsidR="00342E5C" w:rsidRPr="00236BF8">
        <w:rPr>
          <w:rFonts w:asciiTheme="majorHAnsi" w:hAnsiTheme="majorHAnsi" w:cstheme="majorHAnsi"/>
          <w:color w:val="auto"/>
          <w:sz w:val="22"/>
        </w:rPr>
        <w:t>ch d</w:t>
      </w:r>
      <w:r w:rsidRPr="00236BF8">
        <w:rPr>
          <w:rFonts w:asciiTheme="majorHAnsi" w:hAnsiTheme="majorHAnsi" w:cstheme="majorHAnsi"/>
          <w:color w:val="auto"/>
          <w:sz w:val="22"/>
        </w:rPr>
        <w:t>la rozpoczęcia prac budowlanych</w:t>
      </w:r>
      <w:r w:rsidR="00F45CBC" w:rsidRPr="00236BF8">
        <w:rPr>
          <w:rFonts w:asciiTheme="majorHAnsi" w:hAnsiTheme="majorHAnsi" w:cstheme="majorHAnsi"/>
          <w:color w:val="auto"/>
          <w:sz w:val="22"/>
        </w:rPr>
        <w:t>.</w:t>
      </w:r>
    </w:p>
    <w:p w14:paraId="3B1BDA17" w14:textId="04CBE2BA" w:rsidR="00FA4FE3" w:rsidRPr="00236BF8" w:rsidRDefault="00FA4FE3"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na </w:t>
      </w:r>
      <w:r w:rsidR="00F45CBC" w:rsidRPr="00236BF8">
        <w:rPr>
          <w:rFonts w:asciiTheme="majorHAnsi" w:hAnsiTheme="majorHAnsi" w:cstheme="majorHAnsi"/>
          <w:color w:val="auto"/>
          <w:sz w:val="22"/>
        </w:rPr>
        <w:t>t</w:t>
      </w:r>
      <w:r w:rsidRPr="00236BF8">
        <w:rPr>
          <w:rFonts w:asciiTheme="majorHAnsi" w:hAnsiTheme="majorHAnsi" w:cstheme="majorHAnsi"/>
          <w:color w:val="auto"/>
          <w:sz w:val="22"/>
        </w:rPr>
        <w:t>erenie budowy ma prawo przechowywać jedynie mienie niezbędne do wykonywania prac wchodząc</w:t>
      </w:r>
      <w:r w:rsidR="008E39F6" w:rsidRPr="00236BF8">
        <w:rPr>
          <w:rFonts w:asciiTheme="majorHAnsi" w:hAnsiTheme="majorHAnsi" w:cstheme="majorHAnsi"/>
          <w:color w:val="auto"/>
          <w:sz w:val="22"/>
        </w:rPr>
        <w:t>ych w zakres Przedmiotu umowy. Zamawiający nie ponosi odpowiedzialności za mienie Wykonawcy pozostawione na terenie należącym do Zamawiającego.</w:t>
      </w:r>
    </w:p>
    <w:p w14:paraId="4583B8C5" w14:textId="07C5A7F4" w:rsidR="00832525" w:rsidRPr="00236BF8" w:rsidRDefault="00832525"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ponosi koszty poboru mediów na następujących zasadach - Zamawiający wskaże miejsce poboru mediów tj. wody oraz prądu, z kolei Wykonawca jest zobowiązany do założenia podliczników celem rozliczenia pobranej wody oraz energii elektrycznej. Wykonawca do zakończenia realizacji Przedmiotu umowy będzie ponosił opłaty stałe oraz opłaty za pobór energii elektrycznej</w:t>
      </w:r>
      <w:r w:rsidR="00136158" w:rsidRPr="00236BF8">
        <w:rPr>
          <w:rFonts w:asciiTheme="majorHAnsi" w:hAnsiTheme="majorHAnsi" w:cstheme="majorHAnsi"/>
          <w:color w:val="auto"/>
          <w:sz w:val="22"/>
        </w:rPr>
        <w:t xml:space="preserve"> – na podstawie </w:t>
      </w:r>
      <w:r w:rsidR="00CE6E5E" w:rsidRPr="00236BF8">
        <w:rPr>
          <w:rFonts w:asciiTheme="majorHAnsi" w:hAnsiTheme="majorHAnsi" w:cstheme="majorHAnsi"/>
          <w:color w:val="auto"/>
          <w:sz w:val="22"/>
        </w:rPr>
        <w:t>not księgowych z podaniem kwoty brutto, w</w:t>
      </w:r>
      <w:r w:rsidR="00136158" w:rsidRPr="00236BF8">
        <w:rPr>
          <w:rFonts w:asciiTheme="majorHAnsi" w:hAnsiTheme="majorHAnsi" w:cstheme="majorHAnsi"/>
          <w:color w:val="auto"/>
          <w:sz w:val="22"/>
        </w:rPr>
        <w:t>ystawi</w:t>
      </w:r>
      <w:r w:rsidR="00CE6E5E" w:rsidRPr="00236BF8">
        <w:rPr>
          <w:rFonts w:asciiTheme="majorHAnsi" w:hAnsiTheme="majorHAnsi" w:cstheme="majorHAnsi"/>
          <w:color w:val="auto"/>
          <w:sz w:val="22"/>
        </w:rPr>
        <w:t>on</w:t>
      </w:r>
      <w:r w:rsidR="00136158" w:rsidRPr="00236BF8">
        <w:rPr>
          <w:rFonts w:asciiTheme="majorHAnsi" w:hAnsiTheme="majorHAnsi" w:cstheme="majorHAnsi"/>
          <w:color w:val="auto"/>
          <w:sz w:val="22"/>
        </w:rPr>
        <w:t>ych przez Zamawiającego</w:t>
      </w:r>
      <w:r w:rsidR="00CE6E5E" w:rsidRPr="00236BF8">
        <w:rPr>
          <w:rFonts w:asciiTheme="majorHAnsi" w:hAnsiTheme="majorHAnsi" w:cstheme="majorHAnsi"/>
          <w:color w:val="auto"/>
          <w:sz w:val="22"/>
        </w:rPr>
        <w:t xml:space="preserve"> w cyklach miesięcznych</w:t>
      </w:r>
      <w:r w:rsidRPr="00236BF8">
        <w:rPr>
          <w:rFonts w:asciiTheme="majorHAnsi" w:hAnsiTheme="majorHAnsi" w:cstheme="majorHAnsi"/>
          <w:color w:val="auto"/>
          <w:sz w:val="22"/>
        </w:rPr>
        <w:t>.</w:t>
      </w:r>
    </w:p>
    <w:p w14:paraId="00F15146" w14:textId="02169838" w:rsidR="007858AE" w:rsidRPr="00236BF8" w:rsidRDefault="007858AE"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Teren budowy po zakończeniu robót należy uporządkować wraz z wywozem gruzu. odpadów budowlanych i śmieci ora</w:t>
      </w:r>
      <w:r w:rsidR="008E39F6" w:rsidRPr="00236BF8">
        <w:rPr>
          <w:rFonts w:asciiTheme="majorHAnsi" w:hAnsiTheme="majorHAnsi" w:cstheme="majorHAnsi"/>
          <w:color w:val="auto"/>
          <w:sz w:val="22"/>
        </w:rPr>
        <w:t xml:space="preserve">z ponieść koszty ich utylizacji lub </w:t>
      </w:r>
      <w:r w:rsidRPr="00236BF8">
        <w:rPr>
          <w:rFonts w:asciiTheme="majorHAnsi" w:hAnsiTheme="majorHAnsi" w:cstheme="majorHAnsi"/>
          <w:color w:val="auto"/>
          <w:sz w:val="22"/>
        </w:rPr>
        <w:t>zagospodarowania zgodnie z obowiązującymi przepisami. Na żądanie Zamawiającego, Wykonawca jest zobowiązany przedstawić odpowie</w:t>
      </w:r>
      <w:r w:rsidR="008E39F6" w:rsidRPr="00236BF8">
        <w:rPr>
          <w:rFonts w:asciiTheme="majorHAnsi" w:hAnsiTheme="majorHAnsi" w:cstheme="majorHAnsi"/>
          <w:color w:val="auto"/>
          <w:sz w:val="22"/>
        </w:rPr>
        <w:t xml:space="preserve">dnie zaświadczenia o utylizacji lub </w:t>
      </w:r>
      <w:r w:rsidRPr="00236BF8">
        <w:rPr>
          <w:rFonts w:asciiTheme="majorHAnsi" w:hAnsiTheme="majorHAnsi" w:cstheme="majorHAnsi"/>
          <w:color w:val="auto"/>
          <w:sz w:val="22"/>
        </w:rPr>
        <w:t>zagospodarowaniu odpadów.</w:t>
      </w:r>
    </w:p>
    <w:p w14:paraId="69DD421D" w14:textId="2F4B2876" w:rsidR="00EA4EDE" w:rsidRPr="00236BF8" w:rsidRDefault="00EA4EDE" w:rsidP="00EC71D5">
      <w:pPr>
        <w:pStyle w:val="Akapitzlist"/>
        <w:numPr>
          <w:ilvl w:val="0"/>
          <w:numId w:val="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 zakończeniu realizacji Przedmiotu umowy, Wykonawca zobowiązany jest wykonać sprzątanie </w:t>
      </w:r>
      <w:proofErr w:type="spellStart"/>
      <w:r w:rsidRPr="00236BF8">
        <w:rPr>
          <w:rFonts w:asciiTheme="majorHAnsi" w:hAnsiTheme="majorHAnsi" w:cstheme="majorHAnsi"/>
          <w:color w:val="auto"/>
          <w:sz w:val="22"/>
        </w:rPr>
        <w:t>pobudowlane</w:t>
      </w:r>
      <w:proofErr w:type="spellEnd"/>
      <w:r w:rsidRPr="00236BF8">
        <w:rPr>
          <w:rFonts w:asciiTheme="majorHAnsi" w:hAnsiTheme="majorHAnsi" w:cstheme="majorHAnsi"/>
          <w:color w:val="auto"/>
          <w:sz w:val="22"/>
        </w:rPr>
        <w:t xml:space="preserve"> i doprowadzić </w:t>
      </w:r>
      <w:r w:rsidR="00F45CBC" w:rsidRPr="00236BF8">
        <w:rPr>
          <w:rFonts w:asciiTheme="majorHAnsi" w:hAnsiTheme="majorHAnsi" w:cstheme="majorHAnsi"/>
          <w:color w:val="auto"/>
          <w:sz w:val="22"/>
        </w:rPr>
        <w:t>t</w:t>
      </w:r>
      <w:r w:rsidRPr="00236BF8">
        <w:rPr>
          <w:rFonts w:asciiTheme="majorHAnsi" w:hAnsiTheme="majorHAnsi" w:cstheme="majorHAnsi"/>
          <w:color w:val="auto"/>
          <w:sz w:val="22"/>
        </w:rPr>
        <w:t>eren budowy oraz teren do niego przyległy do</w:t>
      </w:r>
      <w:r w:rsidR="008E39F6"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pierwotnego stanu. W szczególności, jeśli na skutek realizacji Przedmiotu umowy doszło do uszkodzenia nawierzchni dróg</w:t>
      </w:r>
      <w:r w:rsidR="00517719" w:rsidRPr="00236BF8">
        <w:rPr>
          <w:rFonts w:asciiTheme="majorHAnsi" w:hAnsiTheme="majorHAnsi" w:cstheme="majorHAnsi"/>
          <w:color w:val="auto"/>
          <w:sz w:val="22"/>
        </w:rPr>
        <w:t>, parkingów lub trawników</w:t>
      </w:r>
      <w:r w:rsidR="005C5421" w:rsidRPr="00236BF8">
        <w:rPr>
          <w:rFonts w:asciiTheme="majorHAnsi" w:hAnsiTheme="majorHAnsi" w:cstheme="majorHAnsi"/>
          <w:color w:val="auto"/>
          <w:sz w:val="22"/>
        </w:rPr>
        <w:t xml:space="preserve"> etc.</w:t>
      </w:r>
      <w:r w:rsidRPr="00236BF8">
        <w:rPr>
          <w:rFonts w:asciiTheme="majorHAnsi" w:hAnsiTheme="majorHAnsi" w:cstheme="majorHAnsi"/>
          <w:color w:val="auto"/>
          <w:sz w:val="22"/>
        </w:rPr>
        <w:t>, Wykonawca zobowiązany jest doprowadzić je do stanu p</w:t>
      </w:r>
      <w:r w:rsidR="00342E5C" w:rsidRPr="00236BF8">
        <w:rPr>
          <w:rFonts w:asciiTheme="majorHAnsi" w:hAnsiTheme="majorHAnsi" w:cstheme="majorHAnsi"/>
          <w:color w:val="auto"/>
          <w:sz w:val="22"/>
        </w:rPr>
        <w:t>ierwotnego</w:t>
      </w:r>
      <w:r w:rsidRPr="00236BF8">
        <w:rPr>
          <w:rFonts w:asciiTheme="majorHAnsi" w:hAnsiTheme="majorHAnsi" w:cstheme="majorHAnsi"/>
          <w:color w:val="auto"/>
          <w:sz w:val="22"/>
        </w:rPr>
        <w:t xml:space="preserve">. </w:t>
      </w:r>
    </w:p>
    <w:p w14:paraId="222F333A" w14:textId="2B0F33D0" w:rsidR="000A2448" w:rsidRPr="00236BF8" w:rsidRDefault="00C84160" w:rsidP="00342E5C">
      <w:pPr>
        <w:spacing w:before="120" w:after="12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§7</w:t>
      </w:r>
    </w:p>
    <w:p w14:paraId="72F7A984" w14:textId="16E9E30B" w:rsidR="000A2448" w:rsidRPr="00236BF8" w:rsidRDefault="000A24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Zapewn</w:t>
      </w:r>
      <w:r w:rsidR="00C84160" w:rsidRPr="00236BF8">
        <w:rPr>
          <w:rFonts w:asciiTheme="majorHAnsi" w:hAnsiTheme="majorHAnsi" w:cstheme="majorHAnsi"/>
          <w:color w:val="auto"/>
          <w:sz w:val="22"/>
          <w:u w:val="none"/>
        </w:rPr>
        <w:t>ienie personelu przez Wykonawcę</w:t>
      </w:r>
    </w:p>
    <w:p w14:paraId="482C693D" w14:textId="4F77687A" w:rsidR="00C14A30" w:rsidRPr="00236BF8" w:rsidRDefault="00C14A30"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w trakcie realizacji Przedmiotu umowy </w:t>
      </w:r>
      <w:r w:rsidR="00517719" w:rsidRPr="00236BF8">
        <w:rPr>
          <w:rFonts w:asciiTheme="majorHAnsi" w:hAnsiTheme="majorHAnsi" w:cstheme="majorHAnsi"/>
          <w:color w:val="auto"/>
          <w:sz w:val="22"/>
        </w:rPr>
        <w:t xml:space="preserve">zapewnia </w:t>
      </w:r>
      <w:r w:rsidRPr="00236BF8">
        <w:rPr>
          <w:rFonts w:asciiTheme="majorHAnsi" w:hAnsiTheme="majorHAnsi" w:cstheme="majorHAnsi"/>
          <w:color w:val="auto"/>
          <w:sz w:val="22"/>
        </w:rPr>
        <w:t>– na swój koszt i swoją odpowiedzialność:</w:t>
      </w:r>
    </w:p>
    <w:p w14:paraId="6ACE2997" w14:textId="077E8E12" w:rsidR="00C14A30" w:rsidRPr="00236BF8" w:rsidRDefault="00C14A30" w:rsidP="00342E5C">
      <w:pPr>
        <w:pStyle w:val="Akapitzlist"/>
        <w:numPr>
          <w:ilvl w:val="1"/>
          <w:numId w:val="9"/>
        </w:numPr>
        <w:spacing w:after="0" w:line="240" w:lineRule="auto"/>
        <w:ind w:left="1134" w:right="6" w:hanging="425"/>
        <w:rPr>
          <w:rFonts w:asciiTheme="majorHAnsi" w:hAnsiTheme="majorHAnsi" w:cstheme="majorHAnsi"/>
          <w:color w:val="auto"/>
          <w:sz w:val="22"/>
        </w:rPr>
      </w:pPr>
      <w:r w:rsidRPr="00236BF8">
        <w:rPr>
          <w:rFonts w:asciiTheme="majorHAnsi" w:hAnsiTheme="majorHAnsi" w:cstheme="majorHAnsi"/>
          <w:color w:val="auto"/>
          <w:sz w:val="22"/>
        </w:rPr>
        <w:lastRenderedPageBreak/>
        <w:t>Kierownika budowy</w:t>
      </w:r>
      <w:r w:rsidR="000B596A" w:rsidRPr="00236BF8">
        <w:rPr>
          <w:rFonts w:asciiTheme="majorHAnsi" w:hAnsiTheme="majorHAnsi" w:cstheme="majorHAnsi"/>
          <w:color w:val="auto"/>
          <w:sz w:val="22"/>
        </w:rPr>
        <w:t xml:space="preserve">, zastępcę kierownika budowy, </w:t>
      </w:r>
      <w:r w:rsidR="00D227D1" w:rsidRPr="00236BF8">
        <w:rPr>
          <w:rFonts w:asciiTheme="majorHAnsi" w:hAnsiTheme="majorHAnsi" w:cstheme="majorHAnsi"/>
          <w:color w:val="auto"/>
          <w:sz w:val="22"/>
        </w:rPr>
        <w:t>kierownika robót elektrycznych oraz kierownika robót sanitarnych</w:t>
      </w:r>
      <w:r w:rsidR="00646399" w:rsidRPr="00236BF8">
        <w:rPr>
          <w:rFonts w:asciiTheme="majorHAnsi" w:hAnsiTheme="majorHAnsi" w:cstheme="majorHAnsi"/>
          <w:color w:val="auto"/>
          <w:sz w:val="22"/>
        </w:rPr>
        <w:t xml:space="preserve"> oraz inne osoby, których obowiązek wynika z przepisów prawa lub wydanych postanowień , decyzji, pozwoleń, zezwoleń.</w:t>
      </w:r>
    </w:p>
    <w:p w14:paraId="2475431B" w14:textId="539C447F" w:rsidR="0005610E" w:rsidRPr="00236BF8" w:rsidRDefault="00C14A30" w:rsidP="00342E5C">
      <w:pPr>
        <w:pStyle w:val="Akapitzlist"/>
        <w:numPr>
          <w:ilvl w:val="1"/>
          <w:numId w:val="9"/>
        </w:numPr>
        <w:spacing w:after="0" w:line="240" w:lineRule="auto"/>
        <w:ind w:left="1134" w:right="6" w:hanging="425"/>
        <w:rPr>
          <w:rFonts w:asciiTheme="majorHAnsi" w:hAnsiTheme="majorHAnsi" w:cstheme="majorHAnsi"/>
          <w:color w:val="auto"/>
          <w:sz w:val="22"/>
        </w:rPr>
      </w:pPr>
      <w:r w:rsidRPr="00236BF8">
        <w:rPr>
          <w:rFonts w:asciiTheme="majorHAnsi" w:hAnsiTheme="majorHAnsi" w:cstheme="majorHAnsi"/>
          <w:color w:val="auto"/>
          <w:sz w:val="22"/>
        </w:rPr>
        <w:t>Wykwalifikowany i uprawniony personel, niezbędny do prawidłowego wykonania Przedmiotu umowy.</w:t>
      </w:r>
      <w:r w:rsidR="00CA5623" w:rsidRPr="00236BF8">
        <w:rPr>
          <w:rFonts w:asciiTheme="majorHAnsi" w:hAnsiTheme="majorHAnsi" w:cstheme="majorHAnsi"/>
          <w:color w:val="auto"/>
          <w:sz w:val="22"/>
        </w:rPr>
        <w:t xml:space="preserve"> W przypadku, gdyby </w:t>
      </w:r>
      <w:r w:rsidR="00FB6CD7" w:rsidRPr="00236BF8">
        <w:rPr>
          <w:rFonts w:asciiTheme="majorHAnsi" w:hAnsiTheme="majorHAnsi" w:cstheme="majorHAnsi"/>
          <w:color w:val="auto"/>
          <w:sz w:val="22"/>
        </w:rPr>
        <w:t>z</w:t>
      </w:r>
      <w:r w:rsidR="00CA5623" w:rsidRPr="00236BF8">
        <w:rPr>
          <w:rFonts w:asciiTheme="majorHAnsi" w:hAnsiTheme="majorHAnsi" w:cstheme="majorHAnsi"/>
          <w:color w:val="auto"/>
          <w:sz w:val="22"/>
        </w:rPr>
        <w:t xml:space="preserve"> </w:t>
      </w:r>
      <w:r w:rsidR="00342E5C" w:rsidRPr="00236BF8">
        <w:rPr>
          <w:rFonts w:asciiTheme="majorHAnsi" w:hAnsiTheme="majorHAnsi" w:cstheme="majorHAnsi"/>
          <w:color w:val="auto"/>
          <w:sz w:val="22"/>
        </w:rPr>
        <w:t xml:space="preserve">decyzji administracyjnych, </w:t>
      </w:r>
      <w:r w:rsidR="00646399" w:rsidRPr="00236BF8">
        <w:rPr>
          <w:rFonts w:asciiTheme="majorHAnsi" w:hAnsiTheme="majorHAnsi" w:cstheme="majorHAnsi"/>
          <w:color w:val="auto"/>
          <w:sz w:val="22"/>
        </w:rPr>
        <w:t xml:space="preserve">postanowień, decyzji, </w:t>
      </w:r>
      <w:r w:rsidR="00342E5C" w:rsidRPr="00236BF8">
        <w:rPr>
          <w:rFonts w:asciiTheme="majorHAnsi" w:hAnsiTheme="majorHAnsi" w:cstheme="majorHAnsi"/>
          <w:color w:val="auto"/>
          <w:sz w:val="22"/>
        </w:rPr>
        <w:t xml:space="preserve">pozwoleń lub </w:t>
      </w:r>
      <w:r w:rsidR="00CA5623" w:rsidRPr="00236BF8">
        <w:rPr>
          <w:rFonts w:asciiTheme="majorHAnsi" w:hAnsiTheme="majorHAnsi" w:cstheme="majorHAnsi"/>
          <w:color w:val="auto"/>
          <w:sz w:val="22"/>
        </w:rPr>
        <w:t>przepisów powszechnie obowiązujących wynikało, że dany zakres prac może wykonywać jedynie osoba posiadająca stosowne uprawnienia, Wykonawca gwarantuje powierzenie wykonywania prac takiej osobie.</w:t>
      </w:r>
    </w:p>
    <w:p w14:paraId="3FFAC84D" w14:textId="449DED08" w:rsidR="00900ACD" w:rsidRPr="00236BF8" w:rsidRDefault="00900ACD" w:rsidP="000B596A">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Kierownik budowy zobowiązany jest do </w:t>
      </w:r>
      <w:r w:rsidR="00C84160" w:rsidRPr="00236BF8">
        <w:rPr>
          <w:rFonts w:asciiTheme="majorHAnsi" w:hAnsiTheme="majorHAnsi" w:cstheme="majorHAnsi"/>
          <w:color w:val="auto"/>
          <w:sz w:val="22"/>
        </w:rPr>
        <w:t xml:space="preserve">obecności na budowie </w:t>
      </w:r>
      <w:r w:rsidR="00D227D1" w:rsidRPr="00236BF8">
        <w:rPr>
          <w:rFonts w:asciiTheme="majorHAnsi" w:hAnsiTheme="majorHAnsi" w:cstheme="majorHAnsi"/>
          <w:color w:val="auto"/>
          <w:sz w:val="22"/>
        </w:rPr>
        <w:t>codziennie (w każdym dniu wykonywania prac)</w:t>
      </w:r>
      <w:r w:rsidR="00C84160" w:rsidRPr="00236BF8">
        <w:rPr>
          <w:rFonts w:asciiTheme="majorHAnsi" w:hAnsiTheme="majorHAnsi" w:cstheme="majorHAnsi"/>
          <w:color w:val="auto"/>
          <w:sz w:val="22"/>
        </w:rPr>
        <w:t xml:space="preserve"> w każdym tygodniu, przy czym jednorazowa wizyta nie możne trwać </w:t>
      </w:r>
      <w:r w:rsidR="00FB6CD7" w:rsidRPr="00236BF8">
        <w:rPr>
          <w:rFonts w:asciiTheme="majorHAnsi" w:hAnsiTheme="majorHAnsi" w:cstheme="majorHAnsi"/>
          <w:color w:val="auto"/>
          <w:sz w:val="22"/>
        </w:rPr>
        <w:t xml:space="preserve">krócej </w:t>
      </w:r>
      <w:r w:rsidR="00C84160" w:rsidRPr="00236BF8">
        <w:rPr>
          <w:rFonts w:asciiTheme="majorHAnsi" w:hAnsiTheme="majorHAnsi" w:cstheme="majorHAnsi"/>
          <w:color w:val="auto"/>
          <w:sz w:val="22"/>
        </w:rPr>
        <w:t xml:space="preserve"> niż </w:t>
      </w:r>
      <w:r w:rsidR="00D227D1" w:rsidRPr="00236BF8">
        <w:rPr>
          <w:rFonts w:asciiTheme="majorHAnsi" w:hAnsiTheme="majorHAnsi" w:cstheme="majorHAnsi"/>
          <w:color w:val="auto"/>
          <w:sz w:val="22"/>
        </w:rPr>
        <w:t xml:space="preserve">2 </w:t>
      </w:r>
      <w:r w:rsidR="00C84160" w:rsidRPr="00236BF8">
        <w:rPr>
          <w:rFonts w:asciiTheme="majorHAnsi" w:hAnsiTheme="majorHAnsi" w:cstheme="majorHAnsi"/>
          <w:color w:val="auto"/>
          <w:sz w:val="22"/>
        </w:rPr>
        <w:t>nieprzerwan</w:t>
      </w:r>
      <w:r w:rsidR="00D227D1" w:rsidRPr="00236BF8">
        <w:rPr>
          <w:rFonts w:asciiTheme="majorHAnsi" w:hAnsiTheme="majorHAnsi" w:cstheme="majorHAnsi"/>
          <w:color w:val="auto"/>
          <w:sz w:val="22"/>
        </w:rPr>
        <w:t>e</w:t>
      </w:r>
      <w:r w:rsidR="00C84160" w:rsidRPr="00236BF8">
        <w:rPr>
          <w:rFonts w:asciiTheme="majorHAnsi" w:hAnsiTheme="majorHAnsi" w:cstheme="majorHAnsi"/>
          <w:color w:val="auto"/>
          <w:sz w:val="22"/>
        </w:rPr>
        <w:t xml:space="preserve"> godzin</w:t>
      </w:r>
      <w:r w:rsidR="00D227D1" w:rsidRPr="00236BF8">
        <w:rPr>
          <w:rFonts w:asciiTheme="majorHAnsi" w:hAnsiTheme="majorHAnsi" w:cstheme="majorHAnsi"/>
          <w:color w:val="auto"/>
          <w:sz w:val="22"/>
        </w:rPr>
        <w:t>y</w:t>
      </w:r>
      <w:r w:rsidRPr="00236BF8">
        <w:rPr>
          <w:rFonts w:asciiTheme="majorHAnsi" w:hAnsiTheme="majorHAnsi" w:cstheme="majorHAnsi"/>
          <w:color w:val="auto"/>
          <w:sz w:val="22"/>
        </w:rPr>
        <w:t>.</w:t>
      </w:r>
      <w:r w:rsidR="00D227D1" w:rsidRPr="00236BF8">
        <w:rPr>
          <w:rFonts w:asciiTheme="majorHAnsi" w:hAnsiTheme="majorHAnsi" w:cstheme="majorHAnsi"/>
          <w:color w:val="auto"/>
          <w:sz w:val="22"/>
        </w:rPr>
        <w:t xml:space="preserve"> </w:t>
      </w:r>
      <w:r w:rsidR="000B596A" w:rsidRPr="00236BF8">
        <w:rPr>
          <w:rFonts w:asciiTheme="majorHAnsi" w:hAnsiTheme="majorHAnsi" w:cstheme="majorHAnsi"/>
          <w:color w:val="auto"/>
          <w:sz w:val="22"/>
        </w:rPr>
        <w:t>Wykonawca</w:t>
      </w:r>
      <w:r w:rsidR="00F65D67" w:rsidRPr="00236BF8">
        <w:rPr>
          <w:rFonts w:asciiTheme="majorHAnsi" w:hAnsiTheme="majorHAnsi" w:cstheme="majorHAnsi"/>
          <w:color w:val="auto"/>
          <w:sz w:val="22"/>
        </w:rPr>
        <w:t xml:space="preserve"> nie później niż z chwilą rozpoczęcia prac budowalnych</w:t>
      </w:r>
      <w:r w:rsidR="000B596A" w:rsidRPr="00236BF8">
        <w:rPr>
          <w:rFonts w:asciiTheme="majorHAnsi" w:hAnsiTheme="majorHAnsi" w:cstheme="majorHAnsi"/>
          <w:color w:val="auto"/>
          <w:sz w:val="22"/>
        </w:rPr>
        <w:t xml:space="preserve"> zobowiązany jest wskazać Zamawiającemu jedną osobę – Zastępcę kierownika budowy, spełniającą wymagania przewidziane dla kierownika budowy, określone w SWZ, która będzie mogła czasowo lub stale zmieniać kierownika budowy w przypadku jego absencji na placu budowy.</w:t>
      </w:r>
    </w:p>
    <w:p w14:paraId="240AF783" w14:textId="5B1ACB61" w:rsidR="00C502C0" w:rsidRPr="00236BF8" w:rsidRDefault="00C502C0"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Kierownik budowy</w:t>
      </w:r>
      <w:r w:rsidR="004B04A4"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zobowiązany jest do sprawowania nadzoru nad bezpieczeństwem i higieną pracy.</w:t>
      </w:r>
      <w:r w:rsidR="00EC0134" w:rsidRPr="00236BF8">
        <w:rPr>
          <w:rFonts w:asciiTheme="majorHAnsi" w:hAnsiTheme="majorHAnsi" w:cstheme="majorHAnsi"/>
          <w:color w:val="auto"/>
          <w:sz w:val="22"/>
        </w:rPr>
        <w:t xml:space="preserve"> Kierownik budowy będzie pełnił funkcję Koordynatora BHP o którym mowa w art. 208 Ustawy z dnia 26 czerwca 1974 r. Kodeks pracy .</w:t>
      </w:r>
    </w:p>
    <w:p w14:paraId="67DC57D7" w14:textId="32EFE1C5" w:rsidR="00EC0134" w:rsidRPr="00236BF8" w:rsidRDefault="00EC0134"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Do obowiązków kierownika budowy należy pełny zakres czynności określonych w przepisach ustawy Prawo budowlane.</w:t>
      </w:r>
    </w:p>
    <w:p w14:paraId="624C0015" w14:textId="3E34BFB1" w:rsidR="009338D3" w:rsidRPr="00236BF8" w:rsidRDefault="009338D3"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jest zobowiązany przedłożyć oświadczenia kierownika budowy o przyjęciu obowiązków kierownika budowy za kierowanie robotami oraz kserokopii uprawnień budowlanych i</w:t>
      </w:r>
      <w:r w:rsidR="004B04A4" w:rsidRPr="00236BF8">
        <w:rPr>
          <w:rFonts w:asciiTheme="majorHAnsi" w:hAnsiTheme="majorHAnsi" w:cstheme="majorHAnsi"/>
          <w:color w:val="auto"/>
          <w:sz w:val="22"/>
        </w:rPr>
        <w:t xml:space="preserve"> aktualnych</w:t>
      </w:r>
      <w:r w:rsidRPr="00236BF8">
        <w:rPr>
          <w:rFonts w:asciiTheme="majorHAnsi" w:hAnsiTheme="majorHAnsi" w:cstheme="majorHAnsi"/>
          <w:color w:val="auto"/>
          <w:sz w:val="22"/>
        </w:rPr>
        <w:t xml:space="preserve"> zaświadczeń z właściwej Izby Samorządu Zawodowego nie później niż w chwili wydania </w:t>
      </w:r>
      <w:r w:rsidR="00517719" w:rsidRPr="00236BF8">
        <w:rPr>
          <w:rFonts w:asciiTheme="majorHAnsi" w:hAnsiTheme="majorHAnsi" w:cstheme="majorHAnsi"/>
          <w:color w:val="auto"/>
          <w:sz w:val="22"/>
        </w:rPr>
        <w:t>t</w:t>
      </w:r>
      <w:r w:rsidRPr="00236BF8">
        <w:rPr>
          <w:rFonts w:asciiTheme="majorHAnsi" w:hAnsiTheme="majorHAnsi" w:cstheme="majorHAnsi"/>
          <w:color w:val="auto"/>
          <w:sz w:val="22"/>
        </w:rPr>
        <w:t>erenu budowy;</w:t>
      </w:r>
    </w:p>
    <w:p w14:paraId="0F99601A" w14:textId="08AABFD9" w:rsidR="000A2448" w:rsidRPr="00236BF8" w:rsidRDefault="000A2448"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Zamawiający ma prawo (na każdym etapie realizacji Przedmiotu umowy) żądać zmian kierownika budowy i wskazania w to miejsce przez Wykonawcę innej osoby – na koszt i ryzyko Wykonawcy. W takim przypadku Wykonawca niezwłocznie zapewni inną osobę, która obejmie stanowisko kierownika budowy (a, które wcześniej nie pełniła tego stanowiska w ramach realizacji Przedmiotu umowy) – tak, aby została zapewniona ciągłość realizacji prac</w:t>
      </w:r>
      <w:r w:rsidR="0008758C" w:rsidRPr="00236BF8">
        <w:rPr>
          <w:rFonts w:asciiTheme="majorHAnsi" w:hAnsiTheme="majorHAnsi" w:cstheme="majorHAnsi"/>
          <w:color w:val="auto"/>
          <w:sz w:val="22"/>
        </w:rPr>
        <w:t>, wskazana osoba nie może mieć doświadczenia niższego niż osoba zmieniana.</w:t>
      </w:r>
    </w:p>
    <w:p w14:paraId="1F409CBC" w14:textId="5C76C810" w:rsidR="004C7CF1" w:rsidRPr="00236BF8" w:rsidRDefault="0025789C"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jest zobowiązany zatrudnić na podstawie umowy o pracę osoby wykonujące </w:t>
      </w:r>
      <w:r w:rsidR="00870A38" w:rsidRPr="00236BF8">
        <w:rPr>
          <w:rFonts w:asciiTheme="majorHAnsi" w:hAnsiTheme="majorHAnsi" w:cstheme="majorHAnsi"/>
          <w:color w:val="auto"/>
          <w:sz w:val="22"/>
        </w:rPr>
        <w:t xml:space="preserve">czynności </w:t>
      </w:r>
      <w:r w:rsidR="00D300AD" w:rsidRPr="00236BF8">
        <w:rPr>
          <w:rFonts w:asciiTheme="majorHAnsi" w:hAnsiTheme="majorHAnsi" w:cstheme="majorHAnsi"/>
          <w:color w:val="auto"/>
          <w:sz w:val="22"/>
        </w:rPr>
        <w:t xml:space="preserve">w zakresie robót budowlanych, wykończeniowych oraz instalacyjnych </w:t>
      </w:r>
      <w:r w:rsidR="00870A38" w:rsidRPr="00236BF8">
        <w:rPr>
          <w:rFonts w:asciiTheme="majorHAnsi" w:hAnsiTheme="majorHAnsi" w:cstheme="majorHAnsi"/>
          <w:color w:val="auto"/>
          <w:sz w:val="22"/>
        </w:rPr>
        <w:t xml:space="preserve">w ramach </w:t>
      </w:r>
      <w:r w:rsidR="0025190E" w:rsidRPr="00236BF8">
        <w:rPr>
          <w:rFonts w:asciiTheme="majorHAnsi" w:hAnsiTheme="majorHAnsi" w:cstheme="majorHAnsi"/>
          <w:color w:val="auto"/>
          <w:sz w:val="22"/>
        </w:rPr>
        <w:t>Przedmiotu umowy</w:t>
      </w:r>
      <w:r w:rsidR="00870A38" w:rsidRPr="00236BF8">
        <w:rPr>
          <w:rFonts w:asciiTheme="majorHAnsi" w:hAnsiTheme="majorHAnsi" w:cstheme="majorHAnsi"/>
          <w:color w:val="auto"/>
          <w:sz w:val="22"/>
        </w:rPr>
        <w:t xml:space="preserve">, </w:t>
      </w:r>
      <w:r w:rsidR="00D300AD" w:rsidRPr="00236BF8">
        <w:rPr>
          <w:rFonts w:asciiTheme="majorHAnsi" w:hAnsiTheme="majorHAnsi" w:cstheme="majorHAnsi"/>
          <w:color w:val="auto"/>
          <w:sz w:val="22"/>
        </w:rPr>
        <w:t>powyższe nie dotyczy</w:t>
      </w:r>
      <w:r w:rsidR="00C84160" w:rsidRPr="00236BF8">
        <w:rPr>
          <w:rFonts w:asciiTheme="majorHAnsi" w:hAnsiTheme="majorHAnsi" w:cstheme="majorHAnsi"/>
          <w:color w:val="auto"/>
          <w:sz w:val="22"/>
        </w:rPr>
        <w:t xml:space="preserve"> czynności wykonywanych przez</w:t>
      </w:r>
      <w:r w:rsidR="00870A38" w:rsidRPr="00236BF8">
        <w:rPr>
          <w:rFonts w:asciiTheme="majorHAnsi" w:hAnsiTheme="majorHAnsi" w:cstheme="majorHAnsi"/>
          <w:color w:val="auto"/>
          <w:sz w:val="22"/>
        </w:rPr>
        <w:t xml:space="preserve"> kierownika </w:t>
      </w:r>
      <w:r w:rsidR="00517719" w:rsidRPr="00236BF8">
        <w:rPr>
          <w:rFonts w:asciiTheme="majorHAnsi" w:hAnsiTheme="majorHAnsi" w:cstheme="majorHAnsi"/>
          <w:color w:val="auto"/>
          <w:sz w:val="22"/>
        </w:rPr>
        <w:t>b</w:t>
      </w:r>
      <w:r w:rsidR="00870A38" w:rsidRPr="00236BF8">
        <w:rPr>
          <w:rFonts w:asciiTheme="majorHAnsi" w:hAnsiTheme="majorHAnsi" w:cstheme="majorHAnsi"/>
          <w:color w:val="auto"/>
          <w:sz w:val="22"/>
        </w:rPr>
        <w:t>udowy</w:t>
      </w:r>
      <w:r w:rsidR="00C84160" w:rsidRPr="00236BF8">
        <w:rPr>
          <w:rFonts w:asciiTheme="majorHAnsi" w:hAnsiTheme="majorHAnsi" w:cstheme="majorHAnsi"/>
          <w:color w:val="auto"/>
          <w:sz w:val="22"/>
        </w:rPr>
        <w:t xml:space="preserve"> oraz inne</w:t>
      </w:r>
      <w:r w:rsidR="00870A38" w:rsidRPr="00236BF8">
        <w:rPr>
          <w:rFonts w:asciiTheme="majorHAnsi" w:hAnsiTheme="majorHAnsi" w:cstheme="majorHAnsi"/>
          <w:color w:val="auto"/>
          <w:sz w:val="22"/>
        </w:rPr>
        <w:t xml:space="preserve"> osoby pełniące samodzielne funkcje techniczne w budownictwie, </w:t>
      </w:r>
      <w:r w:rsidR="00FF0025" w:rsidRPr="00236BF8">
        <w:rPr>
          <w:rFonts w:asciiTheme="majorHAnsi" w:hAnsiTheme="majorHAnsi" w:cstheme="majorHAnsi"/>
          <w:color w:val="auto"/>
          <w:sz w:val="22"/>
        </w:rPr>
        <w:t xml:space="preserve">archeologa, </w:t>
      </w:r>
      <w:r w:rsidR="00870A38" w:rsidRPr="00236BF8">
        <w:rPr>
          <w:rFonts w:asciiTheme="majorHAnsi" w:hAnsiTheme="majorHAnsi" w:cstheme="majorHAnsi"/>
          <w:color w:val="auto"/>
          <w:sz w:val="22"/>
        </w:rPr>
        <w:t>geologa, geodety oraz czynności dotyczących realizacji dostaw wchodzących w zakres zamówienia na roboty budowlane</w:t>
      </w:r>
      <w:r w:rsidR="0025190E" w:rsidRPr="00236BF8">
        <w:rPr>
          <w:rFonts w:asciiTheme="majorHAnsi" w:hAnsiTheme="majorHAnsi" w:cstheme="majorHAnsi"/>
          <w:color w:val="auto"/>
          <w:sz w:val="22"/>
        </w:rPr>
        <w:t>.</w:t>
      </w:r>
    </w:p>
    <w:p w14:paraId="77D89823" w14:textId="40E76B38" w:rsidR="007E66A1" w:rsidRPr="00236BF8" w:rsidRDefault="0025190E"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trakcie realizacji zamówienia Zamawiający uprawniony jest do wykonywania czynności kontrolnych wobec Wykonawcy odnośnie spełniania wymogu opisanego w ust. </w:t>
      </w:r>
      <w:r w:rsidR="00C84160" w:rsidRPr="00236BF8">
        <w:rPr>
          <w:rFonts w:asciiTheme="majorHAnsi" w:hAnsiTheme="majorHAnsi" w:cstheme="majorHAnsi"/>
          <w:color w:val="auto"/>
          <w:sz w:val="22"/>
        </w:rPr>
        <w:t>7</w:t>
      </w:r>
      <w:r w:rsidRPr="00236BF8">
        <w:rPr>
          <w:rFonts w:asciiTheme="majorHAnsi" w:hAnsiTheme="majorHAnsi" w:cstheme="majorHAnsi"/>
          <w:color w:val="auto"/>
          <w:sz w:val="22"/>
        </w:rPr>
        <w:t xml:space="preserve">. </w:t>
      </w:r>
      <w:r w:rsidR="007E66A1" w:rsidRPr="00236BF8">
        <w:rPr>
          <w:rFonts w:asciiTheme="majorHAnsi" w:hAnsiTheme="majorHAnsi" w:cstheme="majorHAnsi"/>
          <w:color w:val="auto"/>
          <w:sz w:val="22"/>
        </w:rPr>
        <w:t>Zamawiający uprawniony jest w szczególności do:</w:t>
      </w:r>
    </w:p>
    <w:p w14:paraId="4B5169CE" w14:textId="3722DD9B" w:rsidR="007E66A1"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żądania oświadczeń i dokumentów w zakresie potwierdzenia spełniania ww. wymogów i dokonywania ich oceny,</w:t>
      </w:r>
    </w:p>
    <w:p w14:paraId="0D54DDAE" w14:textId="58E23A47" w:rsidR="007E66A1"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żądania wyjaśnień w przypadku wątpliwości w zakresie potwierdzenia spełniania ww. wymogów,</w:t>
      </w:r>
    </w:p>
    <w:p w14:paraId="0BC90786" w14:textId="55D29B6C" w:rsidR="007E66A1"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przeprowadzania kontroli na miejscu wykonywania świadczenia.</w:t>
      </w:r>
    </w:p>
    <w:p w14:paraId="3A3252B5" w14:textId="0DBB24F4" w:rsidR="007E66A1" w:rsidRPr="00236BF8" w:rsidRDefault="007E66A1"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trakcie realizacji umowy na każde wezwanie Zamawiającego</w:t>
      </w:r>
      <w:r w:rsidR="009F02D5"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w wyznaczonym w tym wezwaniu terminie</w:t>
      </w:r>
      <w:r w:rsidR="009F02D5"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Wykonawca przedłoży Zamawiającemu wskazane poniżej dowody w celu potwierdzenia spełnienia wymogu zatrudnienia na podstawie umowy o pracę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 xml:space="preserve">odwykonawcę osób wykonujących wskazane </w:t>
      </w:r>
      <w:r w:rsidR="00DF0B37" w:rsidRPr="00236BF8">
        <w:rPr>
          <w:rFonts w:asciiTheme="majorHAnsi" w:hAnsiTheme="majorHAnsi" w:cstheme="majorHAnsi"/>
          <w:color w:val="auto"/>
          <w:sz w:val="22"/>
        </w:rPr>
        <w:t xml:space="preserve">w ust </w:t>
      </w:r>
      <w:r w:rsidR="00C84160" w:rsidRPr="00236BF8">
        <w:rPr>
          <w:rFonts w:asciiTheme="majorHAnsi" w:hAnsiTheme="majorHAnsi" w:cstheme="majorHAnsi"/>
          <w:color w:val="auto"/>
          <w:sz w:val="22"/>
        </w:rPr>
        <w:t>7</w:t>
      </w:r>
      <w:r w:rsidR="00DF0B37" w:rsidRPr="00236BF8">
        <w:rPr>
          <w:rFonts w:asciiTheme="majorHAnsi" w:hAnsiTheme="majorHAnsi" w:cstheme="majorHAnsi"/>
          <w:color w:val="auto"/>
          <w:sz w:val="22"/>
        </w:rPr>
        <w:t xml:space="preserve"> ni</w:t>
      </w:r>
      <w:r w:rsidR="004C7CF1" w:rsidRPr="00236BF8">
        <w:rPr>
          <w:rFonts w:asciiTheme="majorHAnsi" w:hAnsiTheme="majorHAnsi" w:cstheme="majorHAnsi"/>
          <w:color w:val="auto"/>
          <w:sz w:val="22"/>
        </w:rPr>
        <w:t>ni</w:t>
      </w:r>
      <w:r w:rsidR="00DF0B37" w:rsidRPr="00236BF8">
        <w:rPr>
          <w:rFonts w:asciiTheme="majorHAnsi" w:hAnsiTheme="majorHAnsi" w:cstheme="majorHAnsi"/>
          <w:color w:val="auto"/>
          <w:sz w:val="22"/>
        </w:rPr>
        <w:t xml:space="preserve">ejszego paragrafu </w:t>
      </w:r>
      <w:r w:rsidR="00C65C8C" w:rsidRPr="00236BF8">
        <w:rPr>
          <w:rFonts w:asciiTheme="majorHAnsi" w:hAnsiTheme="majorHAnsi" w:cstheme="majorHAnsi"/>
          <w:color w:val="auto"/>
          <w:sz w:val="22"/>
        </w:rPr>
        <w:t xml:space="preserve"> czynności</w:t>
      </w:r>
      <w:r w:rsidRPr="00236BF8">
        <w:rPr>
          <w:rFonts w:asciiTheme="majorHAnsi" w:hAnsiTheme="majorHAnsi" w:cstheme="majorHAnsi"/>
          <w:color w:val="auto"/>
          <w:sz w:val="22"/>
        </w:rPr>
        <w:t xml:space="preserve"> w trakcie realizacji </w:t>
      </w:r>
      <w:r w:rsidR="009F02D5" w:rsidRPr="00236BF8">
        <w:rPr>
          <w:rFonts w:asciiTheme="majorHAnsi" w:hAnsiTheme="majorHAnsi" w:cstheme="majorHAnsi"/>
          <w:color w:val="auto"/>
          <w:sz w:val="22"/>
        </w:rPr>
        <w:t>Przedmiotu umowy</w:t>
      </w:r>
      <w:r w:rsidRPr="00236BF8">
        <w:rPr>
          <w:rFonts w:asciiTheme="majorHAnsi" w:hAnsiTheme="majorHAnsi" w:cstheme="majorHAnsi"/>
          <w:color w:val="auto"/>
          <w:sz w:val="22"/>
        </w:rPr>
        <w:t>:</w:t>
      </w:r>
    </w:p>
    <w:p w14:paraId="3CD3633E" w14:textId="1B1C16DB" w:rsidR="00C65C8C"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oświadczenie Wykonawcy lub </w:t>
      </w:r>
      <w:r w:rsidR="00517719" w:rsidRPr="00236BF8">
        <w:rPr>
          <w:rFonts w:asciiTheme="majorHAnsi" w:hAnsiTheme="majorHAnsi" w:cstheme="majorHAnsi"/>
          <w:color w:val="auto"/>
          <w:sz w:val="22"/>
        </w:rPr>
        <w:t xml:space="preserve">podwykonawcy </w:t>
      </w:r>
      <w:r w:rsidRPr="00236BF8">
        <w:rPr>
          <w:rFonts w:asciiTheme="majorHAnsi" w:hAnsiTheme="majorHAnsi" w:cstheme="majorHAnsi"/>
          <w:color w:val="auto"/>
          <w:sz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sidRPr="00236BF8">
        <w:rPr>
          <w:rFonts w:asciiTheme="majorHAnsi" w:hAnsiTheme="majorHAnsi" w:cstheme="majorHAnsi"/>
          <w:color w:val="auto"/>
          <w:sz w:val="22"/>
        </w:rPr>
        <w:lastRenderedPageBreak/>
        <w:t xml:space="preserve">na podstawie umowy o pracę wraz ze wskazaniem liczby tych osób, imion i nazwisk tych osób, rodzaju umowy o pracę oraz podpis osoby uprawnionej do złożenia oświadczenia w imieniu Wykonawcy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odwykonawcy;</w:t>
      </w:r>
    </w:p>
    <w:p w14:paraId="2D87838B" w14:textId="2CEF543B" w:rsidR="00C65C8C"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poświadczoną za zgodność z oryginałem odpowiednio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odwykonawcę kopię umowy</w:t>
      </w:r>
      <w:r w:rsidR="009F02D5" w:rsidRPr="00236BF8">
        <w:rPr>
          <w:rFonts w:asciiTheme="majorHAnsi" w:hAnsiTheme="majorHAnsi" w:cstheme="majorHAnsi"/>
          <w:color w:val="auto"/>
          <w:sz w:val="22"/>
        </w:rPr>
        <w:t xml:space="preserve"> lub </w:t>
      </w:r>
      <w:r w:rsidRPr="00236BF8">
        <w:rPr>
          <w:rFonts w:asciiTheme="majorHAnsi" w:hAnsiTheme="majorHAnsi" w:cstheme="majorHAnsi"/>
          <w:color w:val="auto"/>
          <w:sz w:val="22"/>
        </w:rPr>
        <w:t xml:space="preserve">umów o pracę osób wykonujących w trakcie realizacji zamówienia czynności, których dotyczy ww. oświadczenie Wykonawcy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odwykonawcy (wraz z dokumentem regulującym zakres obowiązków, jeżeli został sporządzony). Kopia umowy</w:t>
      </w:r>
      <w:r w:rsidR="009F02D5" w:rsidRPr="00236BF8">
        <w:rPr>
          <w:rFonts w:asciiTheme="majorHAnsi" w:hAnsiTheme="majorHAnsi" w:cstheme="majorHAnsi"/>
          <w:color w:val="auto"/>
          <w:sz w:val="22"/>
        </w:rPr>
        <w:t xml:space="preserve"> lub </w:t>
      </w:r>
      <w:r w:rsidRPr="00236BF8">
        <w:rPr>
          <w:rFonts w:asciiTheme="majorHAnsi" w:hAnsiTheme="majorHAnsi" w:cstheme="majorHAnsi"/>
          <w:color w:val="auto"/>
          <w:sz w:val="22"/>
        </w:rPr>
        <w:t xml:space="preserve">umów powinna zostać zanonimizowana w sposób zapewniający ochronę danych osobowych pracowników, zgodnie z przepisami </w:t>
      </w:r>
      <w:r w:rsidR="009F02D5" w:rsidRPr="00236BF8">
        <w:rPr>
          <w:rFonts w:asciiTheme="majorHAnsi" w:hAnsiTheme="majorHAnsi" w:cstheme="majorHAnsi"/>
          <w:color w:val="auto"/>
          <w:sz w:val="22"/>
        </w:rPr>
        <w:t xml:space="preserve">Rozporządzenia Parlamentu Europejskiego i Rady (UE) 2016/679 z dnia 27 kwietnia 2016 r. </w:t>
      </w:r>
      <w:r w:rsidRPr="00236BF8">
        <w:rPr>
          <w:rFonts w:asciiTheme="majorHAnsi" w:hAnsiTheme="majorHAnsi" w:cstheme="majorHAnsi"/>
          <w:color w:val="auto"/>
          <w:sz w:val="22"/>
        </w:rPr>
        <w:t xml:space="preserve">(tj. w szczególności bez adresów, nr PESEL pracowników). Imię i nazwisko pracownika nie podlegają </w:t>
      </w:r>
      <w:proofErr w:type="spellStart"/>
      <w:r w:rsidRPr="00236BF8">
        <w:rPr>
          <w:rFonts w:asciiTheme="majorHAnsi" w:hAnsiTheme="majorHAnsi" w:cstheme="majorHAnsi"/>
          <w:color w:val="auto"/>
          <w:sz w:val="22"/>
        </w:rPr>
        <w:t>anonimizacji</w:t>
      </w:r>
      <w:proofErr w:type="spellEnd"/>
      <w:r w:rsidRPr="00236BF8">
        <w:rPr>
          <w:rFonts w:asciiTheme="majorHAnsi" w:hAnsiTheme="majorHAnsi" w:cstheme="majorHAnsi"/>
          <w:color w:val="auto"/>
          <w:sz w:val="22"/>
        </w:rPr>
        <w:t>. Informacje takie jak: data zawarcia umowy, rodzaj umowy o pracę powinny być możliwe do zidentyfikowania;</w:t>
      </w:r>
    </w:p>
    <w:p w14:paraId="204E3A2B" w14:textId="43F069F9" w:rsidR="007E66A1"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zaświadczenie właściwego oddziału ZUS, potwierdzające opłacanie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odwykonawcę składek na ubezpieczenia społeczne i zdrowotne z tytułu zatrudnienia na podstawie umów o pracę za ostatni okres rozliczeniowy</w:t>
      </w:r>
      <w:r w:rsidR="0086051D"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t>
      </w:r>
    </w:p>
    <w:p w14:paraId="741A3E49" w14:textId="14AA8AA2" w:rsidR="007E66A1" w:rsidRPr="00236BF8" w:rsidRDefault="007E66A1" w:rsidP="00FF0025">
      <w:pPr>
        <w:pStyle w:val="Akapitzlist"/>
        <w:numPr>
          <w:ilvl w:val="1"/>
          <w:numId w:val="9"/>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poświadczoną za zgodność z oryginałem odpowiednio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 xml:space="preserve">odwykonawcę kopię dowodu potwierdzającego zgłoszenie pracownika przez pracodawcę do ubezpieczeń, zanonimizowaną w sposób zapewniający ochronę danych osobowych pracowników, zgodnie z przepisami </w:t>
      </w:r>
      <w:r w:rsidR="009F02D5" w:rsidRPr="00236BF8">
        <w:rPr>
          <w:rFonts w:asciiTheme="majorHAnsi" w:hAnsiTheme="majorHAnsi" w:cstheme="majorHAnsi"/>
          <w:color w:val="auto"/>
          <w:sz w:val="22"/>
        </w:rPr>
        <w:t>Rozporządzenia Parlamentu Europejskiego i Rady (UE) 2016/679 z dnia 27 kwietnia 2016 r</w:t>
      </w:r>
      <w:r w:rsidRPr="00236BF8">
        <w:rPr>
          <w:rFonts w:asciiTheme="majorHAnsi" w:hAnsiTheme="majorHAnsi" w:cstheme="majorHAnsi"/>
          <w:color w:val="auto"/>
          <w:sz w:val="22"/>
        </w:rPr>
        <w:t xml:space="preserve">. Imię i nazwisko pracownika nie podlegają </w:t>
      </w:r>
      <w:proofErr w:type="spellStart"/>
      <w:r w:rsidRPr="00236BF8">
        <w:rPr>
          <w:rFonts w:asciiTheme="majorHAnsi" w:hAnsiTheme="majorHAnsi" w:cstheme="majorHAnsi"/>
          <w:color w:val="auto"/>
          <w:sz w:val="22"/>
        </w:rPr>
        <w:t>anonimizacji</w:t>
      </w:r>
      <w:proofErr w:type="spellEnd"/>
      <w:r w:rsidRPr="00236BF8">
        <w:rPr>
          <w:rFonts w:asciiTheme="majorHAnsi" w:hAnsiTheme="majorHAnsi" w:cstheme="majorHAnsi"/>
          <w:color w:val="auto"/>
          <w:sz w:val="22"/>
        </w:rPr>
        <w:t>.</w:t>
      </w:r>
    </w:p>
    <w:p w14:paraId="2DD47F57" w14:textId="5E75347B" w:rsidR="007E66A1" w:rsidRPr="00236BF8" w:rsidRDefault="007E66A1"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Niezłożenie przez Wykonawcę w wyznaczonym przez Zamawiającego terminie żądanych przez Zamawiającego dowodów w celu potwierdzenia spełnienia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 xml:space="preserve">odwykonawcę wymogu zatrudnienia na podstawie umowy o pracę traktowane będzie jako niespełnienie przez Wykonawcę lub </w:t>
      </w:r>
      <w:r w:rsidR="00517719" w:rsidRPr="00236BF8">
        <w:rPr>
          <w:rFonts w:asciiTheme="majorHAnsi" w:hAnsiTheme="majorHAnsi" w:cstheme="majorHAnsi"/>
          <w:color w:val="auto"/>
          <w:sz w:val="22"/>
        </w:rPr>
        <w:t>p</w:t>
      </w:r>
      <w:r w:rsidRPr="00236BF8">
        <w:rPr>
          <w:rFonts w:asciiTheme="majorHAnsi" w:hAnsiTheme="majorHAnsi" w:cstheme="majorHAnsi"/>
          <w:color w:val="auto"/>
          <w:sz w:val="22"/>
        </w:rPr>
        <w:t xml:space="preserve">odwykonawcę wymogu zatrudnienia na podstawie umowy o pracę osób wykonujących wskazane </w:t>
      </w:r>
      <w:r w:rsidR="00E0728F" w:rsidRPr="00236BF8">
        <w:rPr>
          <w:rFonts w:asciiTheme="majorHAnsi" w:hAnsiTheme="majorHAnsi" w:cstheme="majorHAnsi"/>
          <w:color w:val="auto"/>
          <w:sz w:val="22"/>
        </w:rPr>
        <w:t xml:space="preserve">w ust </w:t>
      </w:r>
      <w:r w:rsidR="00C84160" w:rsidRPr="00236BF8">
        <w:rPr>
          <w:rFonts w:asciiTheme="majorHAnsi" w:hAnsiTheme="majorHAnsi" w:cstheme="majorHAnsi"/>
          <w:color w:val="auto"/>
          <w:sz w:val="22"/>
        </w:rPr>
        <w:t>7</w:t>
      </w:r>
      <w:r w:rsidR="00E0728F" w:rsidRPr="00236BF8">
        <w:rPr>
          <w:rFonts w:asciiTheme="majorHAnsi" w:hAnsiTheme="majorHAnsi" w:cstheme="majorHAnsi"/>
          <w:color w:val="auto"/>
          <w:sz w:val="22"/>
        </w:rPr>
        <w:t xml:space="preserve"> </w:t>
      </w:r>
      <w:r w:rsidR="004C7CF1" w:rsidRPr="00236BF8">
        <w:rPr>
          <w:rFonts w:asciiTheme="majorHAnsi" w:hAnsiTheme="majorHAnsi" w:cstheme="majorHAnsi"/>
          <w:color w:val="auto"/>
          <w:sz w:val="22"/>
        </w:rPr>
        <w:t>niniejszego</w:t>
      </w:r>
      <w:r w:rsidR="00E0728F" w:rsidRPr="00236BF8">
        <w:rPr>
          <w:rFonts w:asciiTheme="majorHAnsi" w:hAnsiTheme="majorHAnsi" w:cstheme="majorHAnsi"/>
          <w:color w:val="auto"/>
          <w:sz w:val="22"/>
        </w:rPr>
        <w:t xml:space="preserve"> paragrafu  </w:t>
      </w:r>
      <w:r w:rsidR="00C65C8C" w:rsidRPr="00236BF8">
        <w:rPr>
          <w:rFonts w:asciiTheme="majorHAnsi" w:hAnsiTheme="majorHAnsi" w:cstheme="majorHAnsi"/>
          <w:color w:val="auto"/>
          <w:sz w:val="22"/>
        </w:rPr>
        <w:t>czynności</w:t>
      </w:r>
      <w:r w:rsidRPr="00236BF8">
        <w:rPr>
          <w:rFonts w:asciiTheme="majorHAnsi" w:hAnsiTheme="majorHAnsi" w:cstheme="majorHAnsi"/>
          <w:color w:val="auto"/>
          <w:sz w:val="22"/>
        </w:rPr>
        <w:t>.</w:t>
      </w:r>
    </w:p>
    <w:p w14:paraId="4C25FA28" w14:textId="554E75C7" w:rsidR="007E66A1" w:rsidRPr="00236BF8" w:rsidRDefault="007E66A1" w:rsidP="00EC71D5">
      <w:pPr>
        <w:pStyle w:val="Akapitzlist"/>
        <w:numPr>
          <w:ilvl w:val="0"/>
          <w:numId w:val="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uzasadnionych wątpliwości co do przestrzegania prawa pracy przez Wykonawcę lub Podwykonawcę, Zamawiający może zwrócić się o przeprowadzenie kontroli przez Państwową Inspekcję Pracy.</w:t>
      </w:r>
    </w:p>
    <w:p w14:paraId="08949BCD" w14:textId="064584E8" w:rsidR="00235F64" w:rsidRPr="00236BF8" w:rsidRDefault="00C84160"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§8</w:t>
      </w:r>
    </w:p>
    <w:p w14:paraId="4829C178" w14:textId="01D8B929" w:rsidR="00235F64" w:rsidRPr="00236BF8" w:rsidRDefault="00235F64"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Materiały.</w:t>
      </w:r>
    </w:p>
    <w:p w14:paraId="7AD8A7FF" w14:textId="5AD167A0" w:rsidR="00A158D8" w:rsidRPr="00236BF8" w:rsidRDefault="00A158D8" w:rsidP="00EC71D5">
      <w:pPr>
        <w:pStyle w:val="Akapitzlist"/>
        <w:numPr>
          <w:ilvl w:val="0"/>
          <w:numId w:val="1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Materiały, które Wykonawca jest zobowiązany wykorzystać do realizacji Przedmiotu umowy określa PFU. Na podstawie wytycznych PFU, Wykonawca dokona uszczegółowienia materiałów w Dokumentacji projektowej</w:t>
      </w:r>
      <w:r w:rsidR="00517719" w:rsidRPr="00236BF8">
        <w:rPr>
          <w:rFonts w:asciiTheme="majorHAnsi" w:hAnsiTheme="majorHAnsi" w:cstheme="majorHAnsi"/>
          <w:color w:val="auto"/>
          <w:sz w:val="22"/>
        </w:rPr>
        <w:t xml:space="preserve"> lub Zestawieniu Materiał</w:t>
      </w:r>
      <w:r w:rsidR="000C3041" w:rsidRPr="00236BF8">
        <w:rPr>
          <w:rFonts w:asciiTheme="majorHAnsi" w:hAnsiTheme="majorHAnsi" w:cstheme="majorHAnsi"/>
          <w:color w:val="auto"/>
          <w:sz w:val="22"/>
        </w:rPr>
        <w:t>owym</w:t>
      </w:r>
      <w:r w:rsidRPr="00236BF8">
        <w:rPr>
          <w:rFonts w:asciiTheme="majorHAnsi" w:hAnsiTheme="majorHAnsi" w:cstheme="majorHAnsi"/>
          <w:color w:val="auto"/>
          <w:sz w:val="22"/>
        </w:rPr>
        <w:t>.</w:t>
      </w:r>
    </w:p>
    <w:p w14:paraId="125F9644" w14:textId="19836C3D" w:rsidR="00235F64" w:rsidRPr="00236BF8" w:rsidRDefault="00235F64" w:rsidP="00EC71D5">
      <w:pPr>
        <w:pStyle w:val="Akapitzlist"/>
        <w:numPr>
          <w:ilvl w:val="0"/>
          <w:numId w:val="1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obowiązany jest – w ramach wynagrodzenia ustalonego w Umowie – zakupić i dostarczyć na własny koszt wszystkie materiały</w:t>
      </w:r>
      <w:r w:rsidR="000C3041" w:rsidRPr="00236BF8">
        <w:rPr>
          <w:rFonts w:asciiTheme="majorHAnsi" w:hAnsiTheme="majorHAnsi" w:cstheme="majorHAnsi"/>
          <w:color w:val="auto"/>
          <w:sz w:val="22"/>
        </w:rPr>
        <w:t xml:space="preserve"> (w tym </w:t>
      </w:r>
      <w:r w:rsidRPr="00236BF8">
        <w:rPr>
          <w:rFonts w:asciiTheme="majorHAnsi" w:hAnsiTheme="majorHAnsi" w:cstheme="majorHAnsi"/>
          <w:color w:val="auto"/>
          <w:sz w:val="22"/>
        </w:rPr>
        <w:t>urządzenia</w:t>
      </w:r>
      <w:r w:rsidR="003C113D" w:rsidRPr="00236BF8">
        <w:rPr>
          <w:rFonts w:asciiTheme="majorHAnsi" w:hAnsiTheme="majorHAnsi" w:cstheme="majorHAnsi"/>
          <w:color w:val="auto"/>
          <w:sz w:val="22"/>
        </w:rPr>
        <w:t>, sprzęt i wyposażanie</w:t>
      </w:r>
      <w:r w:rsidR="000C3041"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niezbędne do wykonania Przedmiotu umowy, zgodnie ze specyfikacją określoną w </w:t>
      </w:r>
      <w:r w:rsidR="00A158D8" w:rsidRPr="00236BF8">
        <w:rPr>
          <w:rFonts w:asciiTheme="majorHAnsi" w:hAnsiTheme="majorHAnsi" w:cstheme="majorHAnsi"/>
          <w:color w:val="auto"/>
          <w:sz w:val="22"/>
        </w:rPr>
        <w:t>Dokumentacji projektowej i PFU</w:t>
      </w:r>
      <w:r w:rsidRPr="00236BF8">
        <w:rPr>
          <w:rFonts w:asciiTheme="majorHAnsi" w:hAnsiTheme="majorHAnsi" w:cstheme="majorHAnsi"/>
          <w:color w:val="auto"/>
          <w:sz w:val="22"/>
        </w:rPr>
        <w:t xml:space="preserve">. </w:t>
      </w:r>
    </w:p>
    <w:p w14:paraId="4544D175" w14:textId="308F5095" w:rsidR="000C3041" w:rsidRPr="00236BF8" w:rsidRDefault="000C3041" w:rsidP="00EC71D5">
      <w:pPr>
        <w:pStyle w:val="Akapitzlist"/>
        <w:numPr>
          <w:ilvl w:val="0"/>
          <w:numId w:val="1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w:t>
      </w:r>
      <w:r w:rsidR="00711CE0" w:rsidRPr="00236BF8">
        <w:rPr>
          <w:rFonts w:asciiTheme="majorHAnsi" w:hAnsiTheme="majorHAnsi" w:cstheme="majorHAnsi"/>
          <w:color w:val="auto"/>
          <w:sz w:val="22"/>
        </w:rPr>
        <w:t xml:space="preserve">rzed </w:t>
      </w:r>
      <w:r w:rsidRPr="00236BF8">
        <w:rPr>
          <w:rFonts w:asciiTheme="majorHAnsi" w:hAnsiTheme="majorHAnsi" w:cstheme="majorHAnsi"/>
          <w:color w:val="auto"/>
          <w:sz w:val="22"/>
        </w:rPr>
        <w:t xml:space="preserve">wykorzystaniem materiałów w ramach prac budowlanych, </w:t>
      </w:r>
      <w:r w:rsidR="00711CE0" w:rsidRPr="00236BF8">
        <w:rPr>
          <w:rFonts w:asciiTheme="majorHAnsi" w:hAnsiTheme="majorHAnsi" w:cstheme="majorHAnsi"/>
          <w:color w:val="auto"/>
          <w:sz w:val="22"/>
        </w:rPr>
        <w:t xml:space="preserve">Wykonawca jest zobowiązany dostarczyć </w:t>
      </w:r>
      <w:r w:rsidR="00A158D8" w:rsidRPr="00236BF8">
        <w:rPr>
          <w:rFonts w:asciiTheme="majorHAnsi" w:hAnsiTheme="majorHAnsi" w:cstheme="majorHAnsi"/>
          <w:color w:val="auto"/>
          <w:sz w:val="22"/>
        </w:rPr>
        <w:t>Zamawiającemu</w:t>
      </w:r>
      <w:r w:rsidRPr="00236BF8">
        <w:rPr>
          <w:rFonts w:asciiTheme="majorHAnsi" w:hAnsiTheme="majorHAnsi" w:cstheme="majorHAnsi"/>
          <w:color w:val="auto"/>
          <w:sz w:val="22"/>
        </w:rPr>
        <w:t xml:space="preserve"> dokument „Zestawienie materiałowe”</w:t>
      </w:r>
      <w:r w:rsidR="00711CE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zawierające propozycję materiałów, które zostaną wykorzystane wraz z kompletem </w:t>
      </w:r>
      <w:r w:rsidR="00711CE0" w:rsidRPr="00236BF8">
        <w:rPr>
          <w:rFonts w:asciiTheme="majorHAnsi" w:hAnsiTheme="majorHAnsi" w:cstheme="majorHAnsi"/>
          <w:color w:val="auto"/>
          <w:sz w:val="22"/>
        </w:rPr>
        <w:t>dokumentów świadczących że planowane materiały odpowiadają co do jakości wymogom wyrobów dopuszczonych do obrotu i stosowania w budownictwie oraz są zgodne z wymaganiami zawartymi w Dokumentacji projektowej</w:t>
      </w:r>
      <w:r w:rsidRPr="00236BF8">
        <w:rPr>
          <w:rFonts w:asciiTheme="majorHAnsi" w:hAnsiTheme="majorHAnsi" w:cstheme="majorHAnsi"/>
          <w:color w:val="auto"/>
          <w:sz w:val="22"/>
        </w:rPr>
        <w:t xml:space="preserve"> i PFU</w:t>
      </w:r>
      <w:r w:rsidR="00A158D8" w:rsidRPr="00236BF8">
        <w:rPr>
          <w:rFonts w:asciiTheme="majorHAnsi" w:hAnsiTheme="majorHAnsi" w:cstheme="majorHAnsi"/>
          <w:color w:val="auto"/>
          <w:sz w:val="22"/>
        </w:rPr>
        <w:t>.</w:t>
      </w:r>
    </w:p>
    <w:p w14:paraId="690C44F1" w14:textId="3E740314" w:rsidR="00E34CAB" w:rsidRPr="00236BF8" w:rsidRDefault="000C3041" w:rsidP="00EC71D5">
      <w:pPr>
        <w:pStyle w:val="Akapitzlist"/>
        <w:numPr>
          <w:ilvl w:val="0"/>
          <w:numId w:val="1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Wykorzystanie materiałów wskazanych w „Zestawieniu materiałowym” wymaga uzyskania zgody Zamawiającego wyrażonej na piśmie pod rygorem nieważności.</w:t>
      </w:r>
      <w:r w:rsidR="00711CE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Akceptacja przez Zamawiającego „Zestawienia materiałowego” nie zwalnia Wykonawcy z odpowiedzialności za zastosowanie nieprawidłowych materiałów.</w:t>
      </w:r>
    </w:p>
    <w:p w14:paraId="1C9B3179" w14:textId="3D7E2FA3" w:rsidR="00235F64" w:rsidRPr="00236BF8" w:rsidRDefault="00235F64" w:rsidP="00EC71D5">
      <w:pPr>
        <w:pStyle w:val="Akapitzlist"/>
        <w:numPr>
          <w:ilvl w:val="0"/>
          <w:numId w:val="1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stwierdzenia, że Wykonawca używa lub zamierza użyć do realizacji </w:t>
      </w:r>
      <w:r w:rsidR="00F96928" w:rsidRPr="00236BF8">
        <w:rPr>
          <w:rFonts w:asciiTheme="majorHAnsi" w:hAnsiTheme="majorHAnsi" w:cstheme="majorHAnsi"/>
          <w:color w:val="auto"/>
          <w:sz w:val="22"/>
        </w:rPr>
        <w:t>Przedmiotu umowy</w:t>
      </w:r>
      <w:r w:rsidRPr="00236BF8">
        <w:rPr>
          <w:rFonts w:asciiTheme="majorHAnsi" w:hAnsiTheme="majorHAnsi" w:cstheme="majorHAnsi"/>
          <w:color w:val="auto"/>
          <w:sz w:val="22"/>
        </w:rPr>
        <w:t xml:space="preserve"> materiał</w:t>
      </w:r>
      <w:r w:rsidR="009F02D5" w:rsidRPr="00236BF8">
        <w:rPr>
          <w:rFonts w:asciiTheme="majorHAnsi" w:hAnsiTheme="majorHAnsi" w:cstheme="majorHAnsi"/>
          <w:color w:val="auto"/>
          <w:sz w:val="22"/>
        </w:rPr>
        <w:t>y</w:t>
      </w:r>
      <w:r w:rsidRPr="00236BF8">
        <w:rPr>
          <w:rFonts w:asciiTheme="majorHAnsi" w:hAnsiTheme="majorHAnsi" w:cstheme="majorHAnsi"/>
          <w:color w:val="auto"/>
          <w:sz w:val="22"/>
        </w:rPr>
        <w:t xml:space="preserve"> lub urządze</w:t>
      </w:r>
      <w:r w:rsidR="009F02D5" w:rsidRPr="00236BF8">
        <w:rPr>
          <w:rFonts w:asciiTheme="majorHAnsi" w:hAnsiTheme="majorHAnsi" w:cstheme="majorHAnsi"/>
          <w:color w:val="auto"/>
          <w:sz w:val="22"/>
        </w:rPr>
        <w:t>nia</w:t>
      </w:r>
      <w:r w:rsidRPr="00236BF8">
        <w:rPr>
          <w:rFonts w:asciiTheme="majorHAnsi" w:hAnsiTheme="majorHAnsi" w:cstheme="majorHAnsi"/>
          <w:color w:val="auto"/>
          <w:sz w:val="22"/>
        </w:rPr>
        <w:t xml:space="preserve"> niespełniając</w:t>
      </w:r>
      <w:r w:rsidR="009F02D5"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wymogów, o których mowa w ust. 1 </w:t>
      </w:r>
      <w:r w:rsidR="000C3041" w:rsidRPr="00236BF8">
        <w:rPr>
          <w:rFonts w:asciiTheme="majorHAnsi" w:hAnsiTheme="majorHAnsi" w:cstheme="majorHAnsi"/>
          <w:color w:val="auto"/>
          <w:sz w:val="22"/>
        </w:rPr>
        <w:t>- 4</w:t>
      </w:r>
      <w:r w:rsidRPr="00236BF8">
        <w:rPr>
          <w:rFonts w:asciiTheme="majorHAnsi" w:hAnsiTheme="majorHAnsi" w:cstheme="majorHAnsi"/>
          <w:color w:val="auto"/>
          <w:sz w:val="22"/>
        </w:rPr>
        <w:t xml:space="preserve">, </w:t>
      </w:r>
      <w:r w:rsidR="00F96928" w:rsidRPr="00236BF8">
        <w:rPr>
          <w:rFonts w:asciiTheme="majorHAnsi" w:hAnsiTheme="majorHAnsi" w:cstheme="majorHAnsi"/>
          <w:color w:val="auto"/>
          <w:sz w:val="22"/>
        </w:rPr>
        <w:t>Zamawiający</w:t>
      </w:r>
      <w:r w:rsidRPr="00236BF8">
        <w:rPr>
          <w:rFonts w:asciiTheme="majorHAnsi" w:hAnsiTheme="majorHAnsi" w:cstheme="majorHAnsi"/>
          <w:color w:val="auto"/>
          <w:sz w:val="22"/>
        </w:rPr>
        <w:t xml:space="preserve"> </w:t>
      </w:r>
      <w:r w:rsidR="00500023" w:rsidRPr="00236BF8">
        <w:rPr>
          <w:rFonts w:asciiTheme="majorHAnsi" w:hAnsiTheme="majorHAnsi" w:cstheme="majorHAnsi"/>
          <w:color w:val="auto"/>
          <w:sz w:val="22"/>
        </w:rPr>
        <w:t xml:space="preserve">nakaże </w:t>
      </w:r>
      <w:r w:rsidRPr="00236BF8">
        <w:rPr>
          <w:rFonts w:asciiTheme="majorHAnsi" w:hAnsiTheme="majorHAnsi" w:cstheme="majorHAnsi"/>
          <w:color w:val="auto"/>
          <w:sz w:val="22"/>
        </w:rPr>
        <w:t xml:space="preserve">Wykonawcy wymianę materiałów lub urządzeń kwestionowanych na materiały lub urządzenia zgodne z warunkami Umowy, na koszt i ryzyko Wykonawcy. </w:t>
      </w:r>
      <w:r w:rsidR="00F96928" w:rsidRPr="00236BF8">
        <w:rPr>
          <w:rFonts w:asciiTheme="majorHAnsi" w:hAnsiTheme="majorHAnsi" w:cstheme="majorHAnsi"/>
          <w:color w:val="auto"/>
          <w:sz w:val="22"/>
        </w:rPr>
        <w:t xml:space="preserve">W takim </w:t>
      </w:r>
      <w:r w:rsidR="00F96928" w:rsidRPr="00236BF8">
        <w:rPr>
          <w:rFonts w:asciiTheme="majorHAnsi" w:hAnsiTheme="majorHAnsi" w:cstheme="majorHAnsi"/>
          <w:color w:val="auto"/>
          <w:sz w:val="22"/>
        </w:rPr>
        <w:lastRenderedPageBreak/>
        <w:t xml:space="preserve">przypadku </w:t>
      </w:r>
      <w:r w:rsidRPr="00236BF8">
        <w:rPr>
          <w:rFonts w:asciiTheme="majorHAnsi" w:hAnsiTheme="majorHAnsi" w:cstheme="majorHAnsi"/>
          <w:color w:val="auto"/>
          <w:sz w:val="22"/>
        </w:rPr>
        <w:t xml:space="preserve">Wykonawca obowiązany będzie do usunięcia i ponownego wykonania </w:t>
      </w:r>
      <w:r w:rsidR="00F96928" w:rsidRPr="00236BF8">
        <w:rPr>
          <w:rFonts w:asciiTheme="majorHAnsi" w:hAnsiTheme="majorHAnsi" w:cstheme="majorHAnsi"/>
          <w:color w:val="auto"/>
          <w:sz w:val="22"/>
        </w:rPr>
        <w:t xml:space="preserve">Przedmiotu umowy w zakresie w jakim została </w:t>
      </w:r>
      <w:r w:rsidRPr="00236BF8">
        <w:rPr>
          <w:rFonts w:asciiTheme="majorHAnsi" w:hAnsiTheme="majorHAnsi" w:cstheme="majorHAnsi"/>
          <w:color w:val="auto"/>
          <w:sz w:val="22"/>
        </w:rPr>
        <w:t>wykonan</w:t>
      </w:r>
      <w:r w:rsidR="009F02D5" w:rsidRPr="00236BF8">
        <w:rPr>
          <w:rFonts w:asciiTheme="majorHAnsi" w:hAnsiTheme="majorHAnsi" w:cstheme="majorHAnsi"/>
          <w:color w:val="auto"/>
          <w:sz w:val="22"/>
        </w:rPr>
        <w:t>y</w:t>
      </w:r>
      <w:r w:rsidRPr="00236BF8">
        <w:rPr>
          <w:rFonts w:asciiTheme="majorHAnsi" w:hAnsiTheme="majorHAnsi" w:cstheme="majorHAnsi"/>
          <w:color w:val="auto"/>
          <w:sz w:val="22"/>
        </w:rPr>
        <w:t xml:space="preserve"> przy wykorzystaniu materiałów lub urządzeń nie spełniających warunków Umowy. Konieczność przerwania robót budowlanych lub ponownego wykonania robót z </w:t>
      </w:r>
      <w:r w:rsidR="00F96928" w:rsidRPr="00236BF8">
        <w:rPr>
          <w:rFonts w:asciiTheme="majorHAnsi" w:hAnsiTheme="majorHAnsi" w:cstheme="majorHAnsi"/>
          <w:color w:val="auto"/>
          <w:sz w:val="22"/>
        </w:rPr>
        <w:t xml:space="preserve">tego powodu </w:t>
      </w:r>
      <w:r w:rsidRPr="00236BF8">
        <w:rPr>
          <w:rFonts w:asciiTheme="majorHAnsi" w:hAnsiTheme="majorHAnsi" w:cstheme="majorHAnsi"/>
          <w:color w:val="auto"/>
          <w:sz w:val="22"/>
        </w:rPr>
        <w:t>nie ma wpływu na termin wykonania robót określony w Umowie, ani na wysokość wynagrodzenia należnego Wykonawcy.</w:t>
      </w:r>
    </w:p>
    <w:p w14:paraId="4E437AA4" w14:textId="77777777" w:rsidR="00AE4DDD" w:rsidRPr="00236BF8" w:rsidRDefault="00AE4DDD" w:rsidP="00AE4DDD">
      <w:pPr>
        <w:spacing w:after="0" w:line="240" w:lineRule="auto"/>
        <w:ind w:right="6"/>
        <w:rPr>
          <w:rFonts w:asciiTheme="majorHAnsi" w:hAnsiTheme="majorHAnsi" w:cstheme="majorHAnsi"/>
          <w:color w:val="auto"/>
          <w:sz w:val="22"/>
        </w:rPr>
      </w:pPr>
    </w:p>
    <w:p w14:paraId="3081B0C1" w14:textId="77777777" w:rsidR="00C534DB" w:rsidRPr="00236BF8" w:rsidRDefault="00C534DB" w:rsidP="00AE4DDD">
      <w:pPr>
        <w:spacing w:after="0" w:line="240" w:lineRule="auto"/>
        <w:ind w:right="6"/>
        <w:rPr>
          <w:rFonts w:asciiTheme="majorHAnsi" w:hAnsiTheme="majorHAnsi" w:cstheme="majorHAnsi"/>
          <w:color w:val="auto"/>
          <w:sz w:val="22"/>
        </w:rPr>
      </w:pPr>
    </w:p>
    <w:p w14:paraId="556519AE" w14:textId="10397053" w:rsidR="000D4087" w:rsidRPr="00236BF8" w:rsidRDefault="00A158D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9</w:t>
      </w:r>
    </w:p>
    <w:p w14:paraId="1005EB62" w14:textId="77777777" w:rsidR="00AE4DDD" w:rsidRPr="00236BF8" w:rsidRDefault="00AE4DDD" w:rsidP="003A719F">
      <w:pPr>
        <w:spacing w:after="0" w:line="240" w:lineRule="auto"/>
        <w:ind w:left="0" w:right="6"/>
        <w:jc w:val="center"/>
        <w:rPr>
          <w:rFonts w:asciiTheme="majorHAnsi" w:hAnsiTheme="majorHAnsi" w:cstheme="majorHAnsi"/>
          <w:b/>
          <w:color w:val="auto"/>
          <w:sz w:val="22"/>
        </w:rPr>
      </w:pPr>
    </w:p>
    <w:p w14:paraId="229706D9" w14:textId="48A8C531" w:rsidR="000D4087" w:rsidRPr="00236BF8" w:rsidRDefault="009338D3"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Odpowiedzialność </w:t>
      </w:r>
      <w:r w:rsidR="00FA4FE3" w:rsidRPr="00236BF8">
        <w:rPr>
          <w:rFonts w:asciiTheme="majorHAnsi" w:hAnsiTheme="majorHAnsi" w:cstheme="majorHAnsi"/>
          <w:color w:val="auto"/>
          <w:sz w:val="22"/>
          <w:u w:val="none"/>
        </w:rPr>
        <w:t>Wykonawcy</w:t>
      </w:r>
    </w:p>
    <w:p w14:paraId="171E91DE" w14:textId="031AD80E" w:rsidR="00FA4FE3" w:rsidRPr="00236BF8" w:rsidRDefault="00FA4FE3" w:rsidP="00EC71D5">
      <w:pPr>
        <w:pStyle w:val="Akapitzlist"/>
        <w:numPr>
          <w:ilvl w:val="0"/>
          <w:numId w:val="1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ponosi odpowiedzialność</w:t>
      </w:r>
      <w:r w:rsidR="000C3041" w:rsidRPr="00236BF8">
        <w:rPr>
          <w:rFonts w:asciiTheme="majorHAnsi" w:hAnsiTheme="majorHAnsi" w:cstheme="majorHAnsi"/>
          <w:color w:val="auto"/>
          <w:sz w:val="22"/>
        </w:rPr>
        <w:t xml:space="preserve"> wobec Zamawiającego i osób trzecich</w:t>
      </w:r>
      <w:r w:rsidRPr="00236BF8">
        <w:rPr>
          <w:rFonts w:asciiTheme="majorHAnsi" w:hAnsiTheme="majorHAnsi" w:cstheme="majorHAnsi"/>
          <w:color w:val="auto"/>
          <w:sz w:val="22"/>
        </w:rPr>
        <w:t xml:space="preserve"> z tytułu naruszenia przy wykonywaniu Umowy któregokolwiek z postanowień Umowy, w tym </w:t>
      </w:r>
      <w:r w:rsidR="009F02D5" w:rsidRPr="00236BF8">
        <w:rPr>
          <w:rFonts w:asciiTheme="majorHAnsi" w:hAnsiTheme="majorHAnsi" w:cstheme="majorHAnsi"/>
          <w:color w:val="auto"/>
          <w:sz w:val="22"/>
        </w:rPr>
        <w:t>SWZ</w:t>
      </w:r>
      <w:r w:rsidR="00A158D8" w:rsidRPr="00236BF8">
        <w:rPr>
          <w:rFonts w:asciiTheme="majorHAnsi" w:hAnsiTheme="majorHAnsi" w:cstheme="majorHAnsi"/>
          <w:color w:val="auto"/>
          <w:sz w:val="22"/>
        </w:rPr>
        <w:t xml:space="preserve"> i PFU</w:t>
      </w:r>
      <w:r w:rsidR="009F02D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oraz przepisów powszechnie obowiązujących, również w przypadku, jeśli z ustawy wynika, że adresatem danego obowiązku lub zakazu jest Zamawiający. Jeśli na skutek działań Wykonawcy, Zamawiający zostanie obciążony grzywną, karą pieniężną lub opłatą (albo innego rodzaju podobnym świadczeniem) przez właściwy organ administracji publicznej lub samorządowej</w:t>
      </w:r>
      <w:r w:rsidR="00A158D8" w:rsidRPr="00236BF8">
        <w:rPr>
          <w:rFonts w:asciiTheme="majorHAnsi" w:hAnsiTheme="majorHAnsi" w:cstheme="majorHAnsi"/>
          <w:color w:val="auto"/>
          <w:sz w:val="22"/>
        </w:rPr>
        <w:t xml:space="preserve"> lub sąd</w:t>
      </w:r>
      <w:r w:rsidRPr="00236BF8">
        <w:rPr>
          <w:rFonts w:asciiTheme="majorHAnsi" w:hAnsiTheme="majorHAnsi" w:cstheme="majorHAnsi"/>
          <w:color w:val="auto"/>
          <w:sz w:val="22"/>
        </w:rPr>
        <w:t xml:space="preserve">, albo jeśli osoba trzecia skieruje przeciwko </w:t>
      </w:r>
      <w:r w:rsidR="009F02D5" w:rsidRPr="00236BF8">
        <w:rPr>
          <w:rFonts w:asciiTheme="majorHAnsi" w:hAnsiTheme="majorHAnsi" w:cstheme="majorHAnsi"/>
          <w:color w:val="auto"/>
          <w:sz w:val="22"/>
        </w:rPr>
        <w:t xml:space="preserve">Zamawiającemu </w:t>
      </w:r>
      <w:r w:rsidRPr="00236BF8">
        <w:rPr>
          <w:rFonts w:asciiTheme="majorHAnsi" w:hAnsiTheme="majorHAnsi" w:cstheme="majorHAnsi"/>
          <w:color w:val="auto"/>
          <w:sz w:val="22"/>
        </w:rPr>
        <w:t>roszczenie, Wykonawca obowiązany jest zwolnić Zamawiającego z tego obowiązku. Wykonawca zobowiązuje się zwrócić Zamawiającemu wszelkie poniesione w związku z tym koszty (w tym również koszty ewentualnej pomocy adwokackiej oraz kosztów obrony przed sądem lub innym organem powołanym do rozstrzygania tego typu sporów) powstałe w związku z takimi działaniami, co nie ogranicza odpowiedzialności Wykonawcy wobec Zamawiającego na podstawie innych postanowień Umowy.</w:t>
      </w:r>
    </w:p>
    <w:p w14:paraId="0ACEA008" w14:textId="4E704596" w:rsidR="00FA4FE3" w:rsidRPr="00236BF8" w:rsidRDefault="00FA4FE3" w:rsidP="00EC71D5">
      <w:pPr>
        <w:pStyle w:val="Akapitzlist"/>
        <w:numPr>
          <w:ilvl w:val="0"/>
          <w:numId w:val="1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ponosi wyłączną odpowiedzialność za całość </w:t>
      </w:r>
      <w:r w:rsidR="00A158D8" w:rsidRPr="00236BF8">
        <w:rPr>
          <w:rFonts w:asciiTheme="majorHAnsi" w:hAnsiTheme="majorHAnsi" w:cstheme="majorHAnsi"/>
          <w:color w:val="auto"/>
          <w:sz w:val="22"/>
        </w:rPr>
        <w:t>t</w:t>
      </w:r>
      <w:r w:rsidR="009F02D5" w:rsidRPr="00236BF8">
        <w:rPr>
          <w:rFonts w:asciiTheme="majorHAnsi" w:hAnsiTheme="majorHAnsi" w:cstheme="majorHAnsi"/>
          <w:color w:val="auto"/>
          <w:sz w:val="22"/>
        </w:rPr>
        <w:t xml:space="preserve">erenu </w:t>
      </w:r>
      <w:r w:rsidRPr="00236BF8">
        <w:rPr>
          <w:rFonts w:asciiTheme="majorHAnsi" w:hAnsiTheme="majorHAnsi" w:cstheme="majorHAnsi"/>
          <w:color w:val="auto"/>
          <w:sz w:val="22"/>
        </w:rPr>
        <w:t>budowy oraz Przedmiot umowy (w</w:t>
      </w:r>
      <w:r w:rsidR="00A158D8"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tym za zniszczenie lub uszkodzenie już zrealizowanych prac) od chwili przekazania mu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 xml:space="preserve">erenu budowy, do momentu Odbioru końcowego i zwrotnego przekazania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erenu budowy Zamawiającemu.</w:t>
      </w:r>
    </w:p>
    <w:p w14:paraId="33DE1718" w14:textId="366E9E89" w:rsidR="00FA4FE3" w:rsidRPr="00236BF8" w:rsidRDefault="00FA4FE3" w:rsidP="00EC71D5">
      <w:pPr>
        <w:pStyle w:val="Akapitzlist"/>
        <w:numPr>
          <w:ilvl w:val="0"/>
          <w:numId w:val="1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ponosi wyłączną odpowiedzialność wobec osób trzecich za zdarzenia mające miejsce na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 xml:space="preserve">erenie budowy oraz za skutki tych zdarzeń, a nadto za szkody powstałe poza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 xml:space="preserve">erenem budowy, ale mające swoje źródło na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 xml:space="preserve">erenie budowy - od chwili jego przekazania przez Zamawiającego do momentu Odbioru końcowego i zwrotnego przekazania </w:t>
      </w:r>
      <w:r w:rsidR="00A158D8" w:rsidRPr="00236BF8">
        <w:rPr>
          <w:rFonts w:asciiTheme="majorHAnsi" w:hAnsiTheme="majorHAnsi" w:cstheme="majorHAnsi"/>
          <w:color w:val="auto"/>
          <w:sz w:val="22"/>
        </w:rPr>
        <w:t>t</w:t>
      </w:r>
      <w:r w:rsidRPr="00236BF8">
        <w:rPr>
          <w:rFonts w:asciiTheme="majorHAnsi" w:hAnsiTheme="majorHAnsi" w:cstheme="majorHAnsi"/>
          <w:color w:val="auto"/>
          <w:sz w:val="22"/>
        </w:rPr>
        <w:t>erenu budowy Zamawiającemu.</w:t>
      </w:r>
    </w:p>
    <w:p w14:paraId="6A28B26E" w14:textId="77777777" w:rsidR="00FA4FE3" w:rsidRPr="00236BF8" w:rsidRDefault="00FA4FE3" w:rsidP="00EC71D5">
      <w:pPr>
        <w:pStyle w:val="Akapitzlist"/>
        <w:numPr>
          <w:ilvl w:val="0"/>
          <w:numId w:val="1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ponosi wyłączną odpowiedzialność wobec osób trzecich za swoje działania (oraz podmiotów, którymi przy wykonywaniu Umowy się posługuje) związane z wykonaniem Umowy.</w:t>
      </w:r>
    </w:p>
    <w:p w14:paraId="59AD7927" w14:textId="545AD82E" w:rsidR="00C83666" w:rsidRPr="00236BF8" w:rsidRDefault="00C83666" w:rsidP="00EC71D5">
      <w:pPr>
        <w:pStyle w:val="Akapitzlist"/>
        <w:numPr>
          <w:ilvl w:val="0"/>
          <w:numId w:val="1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 uwagi na konieczność zapewnienia wykonania prac w ściśle określonym terminie, Strony wyłączają stosowani</w:t>
      </w:r>
      <w:r w:rsidR="001F5F59"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przepisu art. 357</w:t>
      </w:r>
      <w:r w:rsidRPr="00236BF8">
        <w:rPr>
          <w:rFonts w:asciiTheme="majorHAnsi" w:hAnsiTheme="majorHAnsi" w:cstheme="majorHAnsi"/>
          <w:color w:val="auto"/>
          <w:sz w:val="22"/>
          <w:vertAlign w:val="superscript"/>
        </w:rPr>
        <w:t>1</w:t>
      </w:r>
      <w:r w:rsidRPr="00236BF8">
        <w:rPr>
          <w:rFonts w:asciiTheme="majorHAnsi" w:hAnsiTheme="majorHAnsi" w:cstheme="majorHAnsi"/>
          <w:color w:val="auto"/>
          <w:sz w:val="22"/>
        </w:rPr>
        <w:t xml:space="preserve"> kodeksu cywilnego dla stosunku prawnego objętego niniejszą Umową.</w:t>
      </w:r>
    </w:p>
    <w:p w14:paraId="7D49A316" w14:textId="6438CE09" w:rsidR="000D4087" w:rsidRPr="00236BF8" w:rsidRDefault="00A158D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10</w:t>
      </w:r>
    </w:p>
    <w:p w14:paraId="0D02884B" w14:textId="53F19BBE"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Sprawozdawczość</w:t>
      </w:r>
    </w:p>
    <w:p w14:paraId="29123B2D" w14:textId="76F0B03F" w:rsidR="00FA4FE3" w:rsidRPr="00236BF8" w:rsidRDefault="00FA4FE3" w:rsidP="00EC71D5">
      <w:pPr>
        <w:pStyle w:val="Akapitzlist"/>
        <w:numPr>
          <w:ilvl w:val="0"/>
          <w:numId w:val="1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zobowiązuje się do bieżącego informowania Zamawiającego </w:t>
      </w:r>
      <w:r w:rsidR="005B4468" w:rsidRPr="00236BF8">
        <w:rPr>
          <w:rFonts w:asciiTheme="majorHAnsi" w:hAnsiTheme="majorHAnsi" w:cstheme="majorHAnsi"/>
          <w:color w:val="auto"/>
          <w:sz w:val="22"/>
        </w:rPr>
        <w:t>o postępach wykonywanych pra</w:t>
      </w:r>
      <w:r w:rsidR="000C3041" w:rsidRPr="00236BF8">
        <w:rPr>
          <w:rFonts w:asciiTheme="majorHAnsi" w:hAnsiTheme="majorHAnsi" w:cstheme="majorHAnsi"/>
          <w:color w:val="auto"/>
          <w:sz w:val="22"/>
        </w:rPr>
        <w:t>c</w:t>
      </w:r>
      <w:r w:rsidR="005B4468" w:rsidRPr="00236BF8">
        <w:rPr>
          <w:rFonts w:asciiTheme="majorHAnsi" w:hAnsiTheme="majorHAnsi" w:cstheme="majorHAnsi"/>
          <w:color w:val="auto"/>
          <w:sz w:val="22"/>
        </w:rPr>
        <w:t xml:space="preserve"> oraz ewentualnych przeszkodach związanych z ich realizacją</w:t>
      </w:r>
      <w:r w:rsidRPr="00236BF8">
        <w:rPr>
          <w:rFonts w:asciiTheme="majorHAnsi" w:hAnsiTheme="majorHAnsi" w:cstheme="majorHAnsi"/>
          <w:color w:val="auto"/>
          <w:sz w:val="22"/>
        </w:rPr>
        <w:t>.</w:t>
      </w:r>
    </w:p>
    <w:p w14:paraId="058C36C2" w14:textId="78746182" w:rsidR="0005610E" w:rsidRPr="00236BF8" w:rsidRDefault="004F70C0" w:rsidP="00EC71D5">
      <w:pPr>
        <w:pStyle w:val="Akapitzlist"/>
        <w:numPr>
          <w:ilvl w:val="0"/>
          <w:numId w:val="12"/>
        </w:numPr>
        <w:spacing w:after="0" w:line="240" w:lineRule="auto"/>
        <w:ind w:right="6"/>
        <w:rPr>
          <w:rFonts w:asciiTheme="majorHAnsi" w:hAnsiTheme="majorHAnsi" w:cstheme="majorHAnsi"/>
          <w:strike/>
          <w:color w:val="auto"/>
          <w:sz w:val="22"/>
        </w:rPr>
      </w:pPr>
      <w:r w:rsidRPr="00236BF8">
        <w:rPr>
          <w:rFonts w:asciiTheme="majorHAnsi" w:hAnsiTheme="majorHAnsi" w:cstheme="majorHAnsi"/>
          <w:color w:val="auto"/>
          <w:sz w:val="22"/>
        </w:rPr>
        <w:t xml:space="preserve">W okresie realizacji </w:t>
      </w:r>
      <w:r w:rsidR="00DA29D4" w:rsidRPr="00236BF8">
        <w:rPr>
          <w:rFonts w:asciiTheme="majorHAnsi" w:hAnsiTheme="majorHAnsi" w:cstheme="majorHAnsi"/>
          <w:color w:val="auto"/>
          <w:sz w:val="22"/>
        </w:rPr>
        <w:t>Etapu</w:t>
      </w:r>
      <w:r w:rsidR="005B4468" w:rsidRPr="00236BF8">
        <w:rPr>
          <w:rFonts w:asciiTheme="majorHAnsi" w:hAnsiTheme="majorHAnsi" w:cstheme="majorHAnsi"/>
          <w:color w:val="auto"/>
          <w:sz w:val="22"/>
        </w:rPr>
        <w:t xml:space="preserve"> 2 </w:t>
      </w:r>
      <w:r w:rsidRPr="00236BF8">
        <w:rPr>
          <w:rFonts w:asciiTheme="majorHAnsi" w:hAnsiTheme="majorHAnsi" w:cstheme="majorHAnsi"/>
          <w:color w:val="auto"/>
          <w:sz w:val="22"/>
        </w:rPr>
        <w:t>Przedmiotu umowy</w:t>
      </w:r>
      <w:r w:rsidR="00D61178"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Wykonawca zobowiązany jest do </w:t>
      </w:r>
      <w:r w:rsidR="0005610E" w:rsidRPr="00236BF8">
        <w:rPr>
          <w:rFonts w:asciiTheme="majorHAnsi" w:hAnsiTheme="majorHAnsi" w:cstheme="majorHAnsi"/>
          <w:color w:val="auto"/>
          <w:sz w:val="22"/>
        </w:rPr>
        <w:t xml:space="preserve">składania </w:t>
      </w:r>
      <w:r w:rsidR="00B54848" w:rsidRPr="00236BF8">
        <w:rPr>
          <w:rFonts w:asciiTheme="majorHAnsi" w:hAnsiTheme="majorHAnsi" w:cstheme="majorHAnsi"/>
          <w:color w:val="auto"/>
          <w:sz w:val="22"/>
        </w:rPr>
        <w:t xml:space="preserve">Zamawiającemu </w:t>
      </w:r>
      <w:r w:rsidR="005B4468" w:rsidRPr="00236BF8">
        <w:rPr>
          <w:rFonts w:asciiTheme="majorHAnsi" w:hAnsiTheme="majorHAnsi" w:cstheme="majorHAnsi"/>
          <w:color w:val="auto"/>
          <w:sz w:val="22"/>
        </w:rPr>
        <w:t>miesięcznych</w:t>
      </w:r>
      <w:r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raportów</w:t>
      </w:r>
      <w:r w:rsidR="005B4468" w:rsidRPr="00236BF8">
        <w:rPr>
          <w:rFonts w:asciiTheme="majorHAnsi" w:hAnsiTheme="majorHAnsi" w:cstheme="majorHAnsi"/>
          <w:color w:val="auto"/>
          <w:sz w:val="22"/>
        </w:rPr>
        <w:t>.</w:t>
      </w:r>
      <w:r w:rsidR="000C3041" w:rsidRPr="00236BF8">
        <w:rPr>
          <w:rFonts w:asciiTheme="majorHAnsi" w:hAnsiTheme="majorHAnsi" w:cstheme="majorHAnsi"/>
          <w:color w:val="auto"/>
          <w:sz w:val="22"/>
        </w:rPr>
        <w:t xml:space="preserve"> </w:t>
      </w:r>
      <w:r w:rsidR="00D61178" w:rsidRPr="00236BF8">
        <w:rPr>
          <w:rFonts w:asciiTheme="majorHAnsi" w:hAnsiTheme="majorHAnsi" w:cstheme="majorHAnsi"/>
          <w:color w:val="auto"/>
          <w:sz w:val="22"/>
        </w:rPr>
        <w:t xml:space="preserve">Raporty winny zawierać informacje o stanie zaawansowania Przedmiotu umowy oraz występujących trudnościach w jego realizacji (raportowaniu zagrożeń dla terminowego i jakościowego ukończenia prac) z uwzględnieniem dokumentacji fotograficznej z poszczególnych elementów robót, również z czynności odbiorowych. </w:t>
      </w:r>
      <w:r w:rsidR="0005610E" w:rsidRPr="00236BF8">
        <w:rPr>
          <w:rFonts w:asciiTheme="majorHAnsi" w:hAnsiTheme="majorHAnsi" w:cstheme="majorHAnsi"/>
          <w:color w:val="auto"/>
          <w:sz w:val="22"/>
        </w:rPr>
        <w:t>Raporty będą składane w formie papierowej oraz elektronicznej na</w:t>
      </w:r>
      <w:r w:rsidR="00094C2F" w:rsidRPr="00236BF8">
        <w:rPr>
          <w:rFonts w:asciiTheme="majorHAnsi" w:hAnsiTheme="majorHAnsi" w:cstheme="majorHAnsi"/>
          <w:color w:val="auto"/>
          <w:sz w:val="22"/>
        </w:rPr>
        <w:t xml:space="preserve"> nośniku cyfrowym</w:t>
      </w:r>
      <w:r w:rsidR="00D61178" w:rsidRPr="00236BF8">
        <w:rPr>
          <w:rFonts w:asciiTheme="majorHAnsi" w:hAnsiTheme="majorHAnsi" w:cstheme="majorHAnsi"/>
          <w:color w:val="auto"/>
          <w:sz w:val="22"/>
        </w:rPr>
        <w:t xml:space="preserve">. W raportach miesięcznych Wykonawca dołączy fotografie wykorzystane w tekście raportu w formie elektronicznej (pliki źródłowe ze zdjęciami w </w:t>
      </w:r>
      <w:r w:rsidR="00004C6B" w:rsidRPr="00236BF8">
        <w:rPr>
          <w:rFonts w:asciiTheme="majorHAnsi" w:hAnsiTheme="majorHAnsi" w:cstheme="majorHAnsi"/>
          <w:color w:val="auto"/>
          <w:sz w:val="22"/>
        </w:rPr>
        <w:t xml:space="preserve">powszechnie stosowanym </w:t>
      </w:r>
      <w:r w:rsidR="00D61178" w:rsidRPr="00236BF8">
        <w:rPr>
          <w:rFonts w:asciiTheme="majorHAnsi" w:hAnsiTheme="majorHAnsi" w:cstheme="majorHAnsi"/>
          <w:color w:val="auto"/>
          <w:sz w:val="22"/>
        </w:rPr>
        <w:t>formacie</w:t>
      </w:r>
      <w:r w:rsidR="00004C6B" w:rsidRPr="00236BF8">
        <w:rPr>
          <w:rFonts w:asciiTheme="majorHAnsi" w:hAnsiTheme="majorHAnsi" w:cstheme="majorHAnsi"/>
          <w:color w:val="auto"/>
          <w:sz w:val="22"/>
        </w:rPr>
        <w:t>)</w:t>
      </w:r>
      <w:r w:rsidR="00E50DDA" w:rsidRPr="00236BF8">
        <w:rPr>
          <w:rFonts w:asciiTheme="majorHAnsi" w:hAnsiTheme="majorHAnsi" w:cstheme="majorHAnsi"/>
          <w:color w:val="auto"/>
          <w:sz w:val="22"/>
        </w:rPr>
        <w:t>.</w:t>
      </w:r>
    </w:p>
    <w:p w14:paraId="78BF8315" w14:textId="5DF74025" w:rsidR="009338D3" w:rsidRPr="00236BF8" w:rsidRDefault="009338D3" w:rsidP="00EC71D5">
      <w:pPr>
        <w:pStyle w:val="Akapitzlist"/>
        <w:numPr>
          <w:ilvl w:val="0"/>
          <w:numId w:val="1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zobowiązuje się umożliwić Zamawiającemu </w:t>
      </w:r>
      <w:r w:rsidR="005B4468" w:rsidRPr="00236BF8">
        <w:rPr>
          <w:rFonts w:asciiTheme="majorHAnsi" w:hAnsiTheme="majorHAnsi" w:cstheme="majorHAnsi"/>
          <w:color w:val="auto"/>
          <w:sz w:val="22"/>
        </w:rPr>
        <w:t xml:space="preserve">(oraz osobom przez niego upoważnionym) </w:t>
      </w:r>
      <w:r w:rsidRPr="00236BF8">
        <w:rPr>
          <w:rFonts w:asciiTheme="majorHAnsi" w:hAnsiTheme="majorHAnsi" w:cstheme="majorHAnsi"/>
          <w:color w:val="auto"/>
          <w:sz w:val="22"/>
        </w:rPr>
        <w:t>w każdym czasie wstęp na Plac budowy, przeprowadzenie jego kontroli, kontroli realizowanych robót, stosowanych w ich toku materiałów oraz innych okoliczności dotyczących bezpośredni</w:t>
      </w:r>
      <w:r w:rsidR="00FA4FE3" w:rsidRPr="00236BF8">
        <w:rPr>
          <w:rFonts w:asciiTheme="majorHAnsi" w:hAnsiTheme="majorHAnsi" w:cstheme="majorHAnsi"/>
          <w:color w:val="auto"/>
          <w:sz w:val="22"/>
        </w:rPr>
        <w:t xml:space="preserve">ej </w:t>
      </w:r>
      <w:r w:rsidR="00FA4FE3" w:rsidRPr="00236BF8">
        <w:rPr>
          <w:rFonts w:asciiTheme="majorHAnsi" w:hAnsiTheme="majorHAnsi" w:cstheme="majorHAnsi"/>
          <w:color w:val="auto"/>
          <w:sz w:val="22"/>
        </w:rPr>
        <w:lastRenderedPageBreak/>
        <w:t>realizacji Przedmiotu umowy.</w:t>
      </w:r>
      <w:r w:rsidR="005B4468" w:rsidRPr="00236BF8">
        <w:rPr>
          <w:rFonts w:asciiTheme="majorHAnsi" w:hAnsiTheme="majorHAnsi" w:cstheme="majorHAnsi"/>
          <w:color w:val="auto"/>
          <w:sz w:val="22"/>
        </w:rPr>
        <w:t xml:space="preserve"> To samo tyczy się pracowników organów nadzoru, ustawowo upoważnionych do kontroli prac objętych Przedmiotem umowy.</w:t>
      </w:r>
    </w:p>
    <w:p w14:paraId="0FE1794F" w14:textId="72BFE306" w:rsidR="00FA4FE3" w:rsidRPr="00236BF8" w:rsidRDefault="00FA4FE3" w:rsidP="00EC71D5">
      <w:pPr>
        <w:pStyle w:val="Akapitzlist"/>
        <w:numPr>
          <w:ilvl w:val="0"/>
          <w:numId w:val="1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powzięcia przez Wykonawcę wiadomości o zaistnieniu okoliczności</w:t>
      </w:r>
      <w:r w:rsidR="002B6C27" w:rsidRPr="00236BF8">
        <w:rPr>
          <w:rFonts w:asciiTheme="majorHAnsi" w:hAnsiTheme="majorHAnsi" w:cstheme="majorHAnsi"/>
          <w:color w:val="auto"/>
          <w:sz w:val="22"/>
        </w:rPr>
        <w:t xml:space="preserve"> zaistniałych w toku robót budowalnych</w:t>
      </w:r>
      <w:r w:rsidR="003A07DB"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która może mieć wpływ na terminową realizację Przedmiotu umowy</w:t>
      </w:r>
      <w:r w:rsidR="004C7CF1"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Wykonawca jest zobowiązany zawiadomić o</w:t>
      </w:r>
      <w:r w:rsidR="005B4468"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tym niezwłocznie Zamawiającego (nie dalej niż w terminie </w:t>
      </w:r>
      <w:r w:rsidR="002B6C27" w:rsidRPr="00236BF8">
        <w:rPr>
          <w:rFonts w:asciiTheme="majorHAnsi" w:hAnsiTheme="majorHAnsi" w:cstheme="majorHAnsi"/>
          <w:color w:val="auto"/>
          <w:sz w:val="22"/>
        </w:rPr>
        <w:t xml:space="preserve">7 dni </w:t>
      </w:r>
      <w:r w:rsidRPr="00236BF8">
        <w:rPr>
          <w:rFonts w:asciiTheme="majorHAnsi" w:hAnsiTheme="majorHAnsi" w:cstheme="majorHAnsi"/>
          <w:color w:val="auto"/>
          <w:sz w:val="22"/>
        </w:rPr>
        <w:t xml:space="preserve"> od chwili jej stwierdzenia) – na piśmie, pod rygorem nieważności – ze wskazaniem oraz opisaniem tej okoliczności oraz jej możliwym wpływem na terminowe ukończenie Przedmiotu umowy. Strony zgodnie postanawiają, że w braku zawiadomienia Zamawiającego o takiej okoliczności</w:t>
      </w:r>
      <w:r w:rsidR="00EC0134" w:rsidRPr="00236BF8">
        <w:rPr>
          <w:rFonts w:asciiTheme="majorHAnsi" w:hAnsiTheme="majorHAnsi" w:cstheme="majorHAnsi"/>
          <w:color w:val="auto"/>
          <w:sz w:val="22"/>
        </w:rPr>
        <w:t xml:space="preserve"> w terminie</w:t>
      </w:r>
      <w:r w:rsidRPr="00236BF8">
        <w:rPr>
          <w:rFonts w:asciiTheme="majorHAnsi" w:hAnsiTheme="majorHAnsi" w:cstheme="majorHAnsi"/>
          <w:color w:val="auto"/>
          <w:sz w:val="22"/>
        </w:rPr>
        <w:t>, Wykonawca nie będzie</w:t>
      </w:r>
      <w:r w:rsidR="00EC0134" w:rsidRPr="00236BF8">
        <w:rPr>
          <w:rFonts w:asciiTheme="majorHAnsi" w:hAnsiTheme="majorHAnsi" w:cstheme="majorHAnsi"/>
          <w:color w:val="auto"/>
          <w:sz w:val="22"/>
        </w:rPr>
        <w:t xml:space="preserve"> mógł się na nią powoływać na późniejszym etapie realizacji Umowy jako niezawinionej przez Wykonawcę.</w:t>
      </w:r>
    </w:p>
    <w:p w14:paraId="0CDC6596" w14:textId="00B9EA3D" w:rsidR="005270B4" w:rsidRPr="00236BF8" w:rsidRDefault="005270B4" w:rsidP="005270B4">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11 </w:t>
      </w:r>
    </w:p>
    <w:p w14:paraId="7E31DF1D" w14:textId="77777777" w:rsidR="005270B4" w:rsidRPr="00236BF8" w:rsidRDefault="005270B4" w:rsidP="005270B4">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Udział podwykonawców </w:t>
      </w:r>
    </w:p>
    <w:p w14:paraId="5A496181" w14:textId="20AF2878" w:rsidR="005270B4" w:rsidRPr="00236BF8" w:rsidRDefault="005270B4" w:rsidP="00EC71D5">
      <w:pPr>
        <w:pStyle w:val="Akapitzlist"/>
        <w:numPr>
          <w:ilvl w:val="0"/>
          <w:numId w:val="1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może zlecić wykonanie części Przedmiotu umowy (robót budowlanych, dostaw lub usług) podwykonawcom na warunkach określonych</w:t>
      </w:r>
      <w:r w:rsidR="00D300AD"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 xml:space="preserve">art. 464 </w:t>
      </w:r>
      <w:r w:rsidRPr="00236BF8">
        <w:rPr>
          <w:rFonts w:asciiTheme="majorHAnsi" w:hAnsiTheme="majorHAnsi" w:cstheme="majorHAnsi"/>
          <w:color w:val="auto"/>
          <w:sz w:val="22"/>
        </w:rPr>
        <w:t>P</w:t>
      </w:r>
      <w:r w:rsidR="00AE4DDD" w:rsidRPr="00236BF8">
        <w:rPr>
          <w:rFonts w:asciiTheme="majorHAnsi" w:hAnsiTheme="majorHAnsi" w:cstheme="majorHAnsi"/>
          <w:color w:val="auto"/>
          <w:sz w:val="22"/>
        </w:rPr>
        <w:t>zp</w:t>
      </w:r>
      <w:r w:rsidRPr="00236BF8">
        <w:rPr>
          <w:rFonts w:asciiTheme="majorHAnsi" w:hAnsiTheme="majorHAnsi" w:cstheme="majorHAnsi"/>
          <w:color w:val="auto"/>
          <w:sz w:val="22"/>
        </w:rPr>
        <w:t xml:space="preserve">. W takim przypadku Wykonawca odpowiada za działania podwykonawców jak za własne oraz jest zobowiązany do zorganizowania, prowadzenia, nadzorowania i zabezpieczania oraz koordynacji prac realizowanych przez podwykonawców i dalszych podwykonawców. </w:t>
      </w:r>
    </w:p>
    <w:p w14:paraId="4C2E8960" w14:textId="77777777" w:rsidR="005270B4" w:rsidRPr="00236BF8" w:rsidRDefault="005270B4" w:rsidP="00EC71D5">
      <w:pPr>
        <w:pStyle w:val="Akapitzlist"/>
        <w:numPr>
          <w:ilvl w:val="0"/>
          <w:numId w:val="1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Jeżeli Wykonawca zmienia lub rezygnuje z podwykonawcy, który jest podmiotem,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wyniku którego zawarto Umowę. </w:t>
      </w:r>
    </w:p>
    <w:p w14:paraId="3058F6DA" w14:textId="53EBD54A" w:rsidR="005270B4" w:rsidRPr="00236BF8" w:rsidRDefault="005270B4" w:rsidP="00EC71D5">
      <w:pPr>
        <w:pStyle w:val="Akapitzlist"/>
        <w:numPr>
          <w:ilvl w:val="0"/>
          <w:numId w:val="1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Strony zgodnie oświadczają, że następujące zakresy prac zostaną powierzone przez Wykonawcę następującym podwykonawcom: </w:t>
      </w:r>
      <w:r w:rsidR="006B5F68" w:rsidRPr="00236BF8">
        <w:rPr>
          <w:rFonts w:asciiTheme="majorHAnsi" w:hAnsiTheme="majorHAnsi" w:cstheme="majorHAnsi"/>
          <w:color w:val="auto"/>
          <w:sz w:val="22"/>
        </w:rPr>
        <w:t>___</w:t>
      </w:r>
      <w:r w:rsidRPr="00236BF8">
        <w:rPr>
          <w:rFonts w:asciiTheme="majorHAnsi" w:hAnsiTheme="majorHAnsi" w:cstheme="majorHAnsi"/>
          <w:color w:val="auto"/>
          <w:sz w:val="22"/>
        </w:rPr>
        <w:t xml:space="preserve"> </w:t>
      </w:r>
      <w:r w:rsidRPr="00236BF8">
        <w:rPr>
          <w:rFonts w:asciiTheme="majorHAnsi" w:hAnsiTheme="majorHAnsi" w:cstheme="majorHAnsi"/>
          <w:i/>
          <w:color w:val="auto"/>
          <w:sz w:val="22"/>
        </w:rPr>
        <w:t>(jeśli dotyczy).</w:t>
      </w:r>
      <w:r w:rsidR="00D65D3C" w:rsidRPr="00236BF8">
        <w:rPr>
          <w:rFonts w:asciiTheme="majorHAnsi" w:hAnsiTheme="majorHAnsi" w:cstheme="majorHAnsi"/>
          <w:i/>
          <w:color w:val="auto"/>
          <w:sz w:val="22"/>
        </w:rPr>
        <w:t xml:space="preserve"> </w:t>
      </w:r>
      <w:r w:rsidR="00D65D3C" w:rsidRPr="00236BF8">
        <w:rPr>
          <w:rFonts w:asciiTheme="majorHAnsi" w:hAnsiTheme="majorHAnsi" w:cstheme="majorHAnsi"/>
          <w:iCs/>
          <w:color w:val="auto"/>
          <w:sz w:val="22"/>
        </w:rPr>
        <w:t>Postanowienie niniejsze nie wyklucza konieczności uzyskania zgody stosownie do § 12 poniżej</w:t>
      </w:r>
      <w:r w:rsidR="00BE71D9" w:rsidRPr="00236BF8">
        <w:rPr>
          <w:rFonts w:asciiTheme="majorHAnsi" w:hAnsiTheme="majorHAnsi" w:cstheme="majorHAnsi"/>
          <w:iCs/>
          <w:color w:val="auto"/>
          <w:sz w:val="22"/>
        </w:rPr>
        <w:t>.</w:t>
      </w:r>
    </w:p>
    <w:p w14:paraId="2B0B2426" w14:textId="77777777" w:rsidR="005270B4" w:rsidRPr="00236BF8" w:rsidRDefault="005270B4" w:rsidP="005270B4">
      <w:pPr>
        <w:spacing w:after="0" w:line="240" w:lineRule="auto"/>
        <w:ind w:left="0" w:right="6"/>
        <w:jc w:val="center"/>
        <w:rPr>
          <w:rFonts w:asciiTheme="majorHAnsi" w:hAnsiTheme="majorHAnsi" w:cstheme="majorHAnsi"/>
          <w:color w:val="auto"/>
          <w:sz w:val="22"/>
        </w:rPr>
      </w:pPr>
    </w:p>
    <w:p w14:paraId="6002CDE7" w14:textId="117B7E44" w:rsidR="005270B4" w:rsidRPr="00236BF8" w:rsidRDefault="005270B4" w:rsidP="005270B4">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12 </w:t>
      </w:r>
    </w:p>
    <w:p w14:paraId="66A20669" w14:textId="77777777" w:rsidR="005270B4" w:rsidRPr="00236BF8" w:rsidRDefault="005270B4" w:rsidP="005270B4">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Ustanowienie podwykonawców po zawarciu Umowy.</w:t>
      </w:r>
    </w:p>
    <w:p w14:paraId="70DCCEC5" w14:textId="65BDF396"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Ustanowienie podwykonawców po zawarciu Umowy może nastąpić jedynie na zasadach </w:t>
      </w:r>
      <w:r w:rsidR="000C3041" w:rsidRPr="00236BF8">
        <w:rPr>
          <w:rFonts w:asciiTheme="majorHAnsi" w:hAnsiTheme="majorHAnsi" w:cstheme="majorHAnsi"/>
          <w:color w:val="auto"/>
          <w:sz w:val="22"/>
        </w:rPr>
        <w:t xml:space="preserve">niżej </w:t>
      </w:r>
      <w:r w:rsidRPr="00236BF8">
        <w:rPr>
          <w:rFonts w:asciiTheme="majorHAnsi" w:hAnsiTheme="majorHAnsi" w:cstheme="majorHAnsi"/>
          <w:color w:val="auto"/>
          <w:sz w:val="22"/>
        </w:rPr>
        <w:t>określonych.</w:t>
      </w:r>
    </w:p>
    <w:p w14:paraId="61F55998" w14:textId="2356BDDE"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podwykonawca lub dalszy podwykonawca zamierzający zawrzeć umowę o podwykonawstwo, której przedmiotem są roboty budowlane, jest obowiązany do przedłożenia Zamawiającemu projektu tej umowy z podwykonawcą</w:t>
      </w:r>
      <w:r w:rsidR="003501F7" w:rsidRPr="00236BF8">
        <w:rPr>
          <w:rFonts w:asciiTheme="majorHAnsi" w:hAnsiTheme="majorHAnsi" w:cstheme="majorHAnsi"/>
          <w:color w:val="auto"/>
          <w:sz w:val="22"/>
        </w:rPr>
        <w:t>.</w:t>
      </w:r>
    </w:p>
    <w:p w14:paraId="4BF0AC59" w14:textId="5E56F3D6"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Umowa z podwykonawcą lub dalszym podwykonawcą powinna w spełniać następujące wymagania: </w:t>
      </w:r>
    </w:p>
    <w:p w14:paraId="1B1264F6" w14:textId="4336B9C1" w:rsidR="003501F7" w:rsidRPr="00236BF8" w:rsidRDefault="003501F7"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Jej szczegółowy przedmiot </w:t>
      </w:r>
      <w:r w:rsidR="000C3041" w:rsidRPr="00236BF8">
        <w:rPr>
          <w:rFonts w:asciiTheme="majorHAnsi" w:hAnsiTheme="majorHAnsi" w:cstheme="majorHAnsi"/>
          <w:color w:val="auto"/>
          <w:sz w:val="22"/>
        </w:rPr>
        <w:t xml:space="preserve">powinien być </w:t>
      </w:r>
      <w:r w:rsidRPr="00236BF8">
        <w:rPr>
          <w:rFonts w:asciiTheme="majorHAnsi" w:hAnsiTheme="majorHAnsi" w:cstheme="majorHAnsi"/>
          <w:color w:val="auto"/>
          <w:sz w:val="22"/>
        </w:rPr>
        <w:t>zdefiniowany w oparciu o przedmiary i kosztorysy sporządzone w ramach Dokumentacji projektowej</w:t>
      </w:r>
      <w:r w:rsidR="000C3041" w:rsidRPr="00236BF8">
        <w:rPr>
          <w:rFonts w:asciiTheme="majorHAnsi" w:hAnsiTheme="majorHAnsi" w:cstheme="majorHAnsi"/>
          <w:color w:val="auto"/>
          <w:sz w:val="22"/>
        </w:rPr>
        <w:t xml:space="preserve"> lub PFU</w:t>
      </w:r>
      <w:r w:rsidRPr="00236BF8">
        <w:rPr>
          <w:rFonts w:asciiTheme="majorHAnsi" w:hAnsiTheme="majorHAnsi" w:cstheme="majorHAnsi"/>
          <w:color w:val="auto"/>
          <w:sz w:val="22"/>
        </w:rPr>
        <w:t>;</w:t>
      </w:r>
    </w:p>
    <w:p w14:paraId="13274ECB"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Termin zapłaty wynagrodzenia podwykonawcy lub dalszemu podwykonawcy nie może być dłuższy niż 30 dni od dnia doręczenia Wykonawcy, faktury lub rachunku, potwierdzających wykonanie zleconej podwykonawcy lub dalszemu podwykonawcy: dostawy, usługi lub roboty budowlanej, </w:t>
      </w:r>
    </w:p>
    <w:p w14:paraId="49DF8FB1"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Umowa powinna zawierać bezwarunkową i nieodwołalną zgodę stron na zapłatę przez Zamawiającego wynagrodzenia bezpośrednio podwykonawcy lub dalszemu podwykonawcy, zgodnie z ust. 10.</w:t>
      </w:r>
    </w:p>
    <w:p w14:paraId="20985504"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Podwykonawca i dalszy podwykonawca są zobowiązani do przedstawiania Zamawiającemu na jego żądanie dokumentów, oświadczeń i wyjaśnień dotyczących realizacji umowy o podwykonawstwo. </w:t>
      </w:r>
    </w:p>
    <w:p w14:paraId="0F023A85"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Umowa o podwykonawstwo nie może zawierać postanowień: </w:t>
      </w:r>
    </w:p>
    <w:p w14:paraId="638BBF67" w14:textId="2580E90C"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Uzależniających uzyskanie przez podwykonawcę lub dalszego podwykonawcę zapłaty od Wykonawcy za wykonanie umowy o podwykonawstwo od zapłaty przez Zamawiającego </w:t>
      </w:r>
      <w:r w:rsidRPr="00236BF8">
        <w:rPr>
          <w:rFonts w:asciiTheme="majorHAnsi" w:hAnsiTheme="majorHAnsi" w:cstheme="majorHAnsi"/>
          <w:color w:val="auto"/>
          <w:sz w:val="22"/>
        </w:rPr>
        <w:lastRenderedPageBreak/>
        <w:t>wynagrodzenia Wykonawcy lub odpowiednio od zapłaty przez Wykonawcę wynagrodzenia podwykonawcy;</w:t>
      </w:r>
    </w:p>
    <w:p w14:paraId="033AD060"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Uzależniających zwrot kwot zabezpieczenia przez Wykonawcę podwykonawcy i przez podwykonawcę dalszemu podwykonawcy, od zwrotu zabezpieczenia należytego wykonania umowy Wykonawcy przez Zamawiającego i podwykonawcy przez Wykonawcę. </w:t>
      </w:r>
    </w:p>
    <w:p w14:paraId="0258B351" w14:textId="1BEE82E6"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Zamawiający, w terminie 30 dni może zgłosić sprzeciw co do powierzenia wykonywania prac przez podwykonawcę, jeśli projekt umowy będzie niezgodny z wymogami opisanymi w</w:t>
      </w:r>
      <w:r w:rsidR="003501F7" w:rsidRPr="00236BF8">
        <w:rPr>
          <w:rFonts w:asciiTheme="majorHAnsi" w:hAnsiTheme="majorHAnsi" w:cstheme="majorHAnsi"/>
          <w:color w:val="auto"/>
          <w:sz w:val="22"/>
        </w:rPr>
        <w:t xml:space="preserve"> Umowie lub PZP.</w:t>
      </w:r>
    </w:p>
    <w:p w14:paraId="1FE3E600"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braku zgłoszenia sprzeciwu przez Zamawiającego, Wykonawca, podwykonawca lub dalszy podwykonawstwa przedkłada Zamawiającemu poświadczoną za zgodność z oryginałem kopię zawartej umowy o podwykonawstwo, której przedmiotem są roboty budowlane, w terminie 7 dni od dnia jej zawarcia. </w:t>
      </w:r>
    </w:p>
    <w:p w14:paraId="04FB41A0" w14:textId="6F94CD75"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wartości mniejszej niż </w:t>
      </w:r>
      <w:r w:rsidR="00BE71D9" w:rsidRPr="00236BF8">
        <w:rPr>
          <w:rFonts w:asciiTheme="majorHAnsi" w:hAnsiTheme="majorHAnsi" w:cstheme="majorHAnsi"/>
          <w:color w:val="auto"/>
          <w:sz w:val="22"/>
        </w:rPr>
        <w:t>50.000</w:t>
      </w:r>
      <w:r w:rsidRPr="00236BF8">
        <w:rPr>
          <w:rFonts w:asciiTheme="majorHAnsi" w:hAnsiTheme="majorHAnsi" w:cstheme="majorHAnsi"/>
          <w:color w:val="auto"/>
          <w:sz w:val="22"/>
        </w:rPr>
        <w:t xml:space="preserve"> zł.</w:t>
      </w:r>
    </w:p>
    <w:p w14:paraId="361148BA"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Przepisy ust. 1-8 stosuje się odpowiednio do zmian umowy o podwykonawstwo. </w:t>
      </w:r>
    </w:p>
    <w:p w14:paraId="501FEADA"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 na co Wykonawca nieodwołalnie wyraża zgodę.</w:t>
      </w:r>
    </w:p>
    <w:p w14:paraId="73817A85"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Wynagrodzenie, o którym mowa w ust. 10, dotyczy wyłącznie należności powstałych po zaakceptowaniu lub braku zgłoszenia sprzeciwu przez Zamawiającego umowy o podwykonawstwo, której przedmiotem są roboty budowlane, lub po przedłożeniu Zamawiającemu poświadczonej za zgodność z oryginałem kopii umowy o podwykonawstwo, której przedmiotem są dostawy lub usługi. </w:t>
      </w:r>
    </w:p>
    <w:p w14:paraId="49462B8A" w14:textId="4A3A5163"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Bezpośrednia zapłata obejmuje wyłącznie należne wynagrodzenie, bez odsetek, należnych podwykonawcy lub dalszemu podwykonawcy. </w:t>
      </w:r>
    </w:p>
    <w:p w14:paraId="24012447"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Przed dokonaniem bezpośredniej zapłaty Zamawiający jest obowiązany umożliwić Wykonawcy zgłoszenie w formie pisemnej uwag dotyczących zasadności bezpośredniej zapłaty wynagrodzenia podwykonawcy lub dalszemu podwykonawcy, o których mowa w ust. 10. Zamawiający informuje możliwości zgłoszenia uwag, nie krótszym niż 7 dni od dnia doręczenia tej informacji. </w:t>
      </w:r>
    </w:p>
    <w:p w14:paraId="5AD974C9"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zgłoszenia uwag przez Wykonawcę lub w razie powzięcia wątpliwości, co do zasadności zapłaty wynagrodzenia na rzecz podwykonawcy lub dalszego podwykonawcy Zamawiający może: </w:t>
      </w:r>
    </w:p>
    <w:p w14:paraId="63621750"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nie dokonać bezpośredniej zapłaty wynagrodzenia podwykonawcy lub dalszemu podwykonawcy, jeżeli Wykonawca wykaże niezasadność takiej zapłaty albo </w:t>
      </w:r>
    </w:p>
    <w:p w14:paraId="45253F2A"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złożyć do depozytu sądowego kwotę potrzebną na pokrycie wynagrodzenia podwykonawcy lub dalszego podwykonawcy w przypadku istnienia wątpliwości Zamawiającego co do wysokości należnej zapłaty lub podmiotu, któremu płatność się należy, albo </w:t>
      </w:r>
    </w:p>
    <w:p w14:paraId="40F505B3" w14:textId="77777777" w:rsidR="005270B4" w:rsidRPr="00236BF8" w:rsidRDefault="005270B4" w:rsidP="00EC71D5">
      <w:pPr>
        <w:pStyle w:val="Akapitzlist"/>
        <w:numPr>
          <w:ilvl w:val="1"/>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dokonać bezpośredniej zapłaty wynagrodzenia podwykonawcy lub dalszemu podwykonawcy, jeżeli podwykonawca lub dalszy podwykonawca wykaże zasadność takiej zapłaty. </w:t>
      </w:r>
    </w:p>
    <w:p w14:paraId="12E87CE5" w14:textId="77777777" w:rsidR="005270B4"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dokonania bezpośredniej zapłaty podwykonawcy lub dalszemu podwykonawcy, o którym mowa w ust. 10, Zamawiający potrąca kwotę wypłaconego wynagrodzenia z wynagrodzenia należnego Wykonawcy. W przypadku konieczności złożenia kwoty do depozytu sądowego, kosztami sądowymi w tej mierze zostanie obciążony Wykonawca, a Zamawiający może je potrącić z wynagrodzenia należnego Wykonawcy.</w:t>
      </w:r>
    </w:p>
    <w:p w14:paraId="7E976451" w14:textId="77777777" w:rsidR="002735C9" w:rsidRPr="00236BF8" w:rsidRDefault="005270B4" w:rsidP="00EC71D5">
      <w:pPr>
        <w:pStyle w:val="Akapitzlist"/>
        <w:numPr>
          <w:ilvl w:val="0"/>
          <w:numId w:val="1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lastRenderedPageBreak/>
        <w:t>Konieczność wielokrotnego dokonywania bezpośredniej zapłaty podwykonawcy lub dalszemu podwykonawcy lub konieczność dokonywania  bezpośredniej zapłaty lub zapłat zgodnie z ust. 10 na łączną sumę większą niż 5% wynagrodzenia Wykonawcy może stanowić podstawę do odstąpienia od Umowy przez Zamawiającego.</w:t>
      </w:r>
    </w:p>
    <w:p w14:paraId="37E00D6F" w14:textId="00AAD4BC" w:rsidR="000D4087" w:rsidRPr="00236BF8" w:rsidRDefault="00512EBE" w:rsidP="003A07DB">
      <w:pPr>
        <w:spacing w:before="120" w:after="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3501F7" w:rsidRPr="00236BF8">
        <w:rPr>
          <w:rFonts w:asciiTheme="majorHAnsi" w:hAnsiTheme="majorHAnsi" w:cstheme="majorHAnsi"/>
          <w:b/>
          <w:color w:val="auto"/>
          <w:sz w:val="22"/>
        </w:rPr>
        <w:t>13</w:t>
      </w:r>
    </w:p>
    <w:p w14:paraId="29702E1F"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Zobowiązania Zamawiającego </w:t>
      </w:r>
    </w:p>
    <w:p w14:paraId="4FA62A16" w14:textId="77777777" w:rsidR="000D4087" w:rsidRPr="00236BF8" w:rsidRDefault="00B54848" w:rsidP="003A719F">
      <w:pPr>
        <w:spacing w:after="0" w:line="240" w:lineRule="auto"/>
        <w:ind w:left="0"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zobowiązuje się: </w:t>
      </w:r>
    </w:p>
    <w:p w14:paraId="627FA25C" w14:textId="50C3181F" w:rsidR="000D4087" w:rsidRPr="00236BF8" w:rsidRDefault="0025789C" w:rsidP="00094C2F">
      <w:pPr>
        <w:pStyle w:val="Akapitzlist"/>
        <w:numPr>
          <w:ilvl w:val="0"/>
          <w:numId w:val="13"/>
        </w:numPr>
        <w:spacing w:after="0" w:line="240" w:lineRule="auto"/>
        <w:ind w:left="426" w:right="6"/>
        <w:rPr>
          <w:rFonts w:asciiTheme="majorHAnsi" w:hAnsiTheme="majorHAnsi" w:cstheme="majorHAnsi"/>
          <w:color w:val="auto"/>
          <w:sz w:val="22"/>
        </w:rPr>
      </w:pPr>
      <w:r w:rsidRPr="00236BF8">
        <w:rPr>
          <w:rFonts w:asciiTheme="majorHAnsi" w:hAnsiTheme="majorHAnsi" w:cstheme="majorHAnsi"/>
          <w:color w:val="auto"/>
          <w:sz w:val="22"/>
        </w:rPr>
        <w:t>W</w:t>
      </w:r>
      <w:r w:rsidR="00B54848" w:rsidRPr="00236BF8">
        <w:rPr>
          <w:rFonts w:asciiTheme="majorHAnsi" w:hAnsiTheme="majorHAnsi" w:cstheme="majorHAnsi"/>
          <w:color w:val="auto"/>
          <w:sz w:val="22"/>
        </w:rPr>
        <w:t>spółpracować z Wykonawcą w celu sprawnego i rzetelnego wykonania Przedmiotu umowy</w:t>
      </w:r>
      <w:r w:rsidR="00EC0134" w:rsidRPr="00236BF8">
        <w:rPr>
          <w:rFonts w:asciiTheme="majorHAnsi" w:hAnsiTheme="majorHAnsi" w:cstheme="majorHAnsi"/>
          <w:color w:val="auto"/>
          <w:sz w:val="22"/>
        </w:rPr>
        <w:t xml:space="preserve"> – na zasadach, w granicach oraz w terminach określonych w Umowie</w:t>
      </w:r>
      <w:r w:rsidR="00B54848" w:rsidRPr="00236BF8">
        <w:rPr>
          <w:rFonts w:asciiTheme="majorHAnsi" w:hAnsiTheme="majorHAnsi" w:cstheme="majorHAnsi"/>
          <w:color w:val="auto"/>
          <w:sz w:val="22"/>
        </w:rPr>
        <w:t xml:space="preserve">; </w:t>
      </w:r>
    </w:p>
    <w:p w14:paraId="482DCAD4" w14:textId="5D793338" w:rsidR="000D4087" w:rsidRPr="00236BF8" w:rsidRDefault="00BE15B9" w:rsidP="00094C2F">
      <w:pPr>
        <w:pStyle w:val="Akapitzlist"/>
        <w:numPr>
          <w:ilvl w:val="0"/>
          <w:numId w:val="13"/>
        </w:numPr>
        <w:spacing w:after="0" w:line="240" w:lineRule="auto"/>
        <w:ind w:left="426" w:right="6"/>
        <w:rPr>
          <w:rFonts w:asciiTheme="majorHAnsi" w:hAnsiTheme="majorHAnsi" w:cstheme="majorHAnsi"/>
          <w:color w:val="auto"/>
          <w:sz w:val="22"/>
        </w:rPr>
      </w:pPr>
      <w:r w:rsidRPr="00236BF8">
        <w:rPr>
          <w:rFonts w:asciiTheme="majorHAnsi" w:hAnsiTheme="majorHAnsi" w:cstheme="majorHAnsi"/>
          <w:color w:val="auto"/>
          <w:sz w:val="22"/>
        </w:rPr>
        <w:t>D</w:t>
      </w:r>
      <w:r w:rsidR="00B54848" w:rsidRPr="00236BF8">
        <w:rPr>
          <w:rFonts w:asciiTheme="majorHAnsi" w:hAnsiTheme="majorHAnsi" w:cstheme="majorHAnsi"/>
          <w:color w:val="auto"/>
          <w:sz w:val="22"/>
        </w:rPr>
        <w:t>okonywać odbiorów Przedmiotu umowy</w:t>
      </w:r>
      <w:r w:rsidR="00645A14" w:rsidRPr="00236BF8">
        <w:rPr>
          <w:rFonts w:asciiTheme="majorHAnsi" w:hAnsiTheme="majorHAnsi" w:cstheme="majorHAnsi"/>
          <w:color w:val="auto"/>
          <w:sz w:val="22"/>
        </w:rPr>
        <w:t xml:space="preserve"> – na podstawie Umowy i zgodnie z procedurą w niej określonej</w:t>
      </w:r>
      <w:r w:rsidR="005B4468" w:rsidRPr="00236BF8">
        <w:rPr>
          <w:rFonts w:asciiTheme="majorHAnsi" w:hAnsiTheme="majorHAnsi" w:cstheme="majorHAnsi"/>
          <w:color w:val="auto"/>
          <w:sz w:val="22"/>
        </w:rPr>
        <w:t>;</w:t>
      </w:r>
    </w:p>
    <w:p w14:paraId="1FCB0115" w14:textId="1D0A6DE2" w:rsidR="000D4087" w:rsidRPr="00236BF8" w:rsidRDefault="00645A14" w:rsidP="00094C2F">
      <w:pPr>
        <w:pStyle w:val="Akapitzlist"/>
        <w:numPr>
          <w:ilvl w:val="0"/>
          <w:numId w:val="13"/>
        </w:numPr>
        <w:spacing w:after="0" w:line="240" w:lineRule="auto"/>
        <w:ind w:left="426" w:right="6"/>
        <w:rPr>
          <w:rFonts w:asciiTheme="majorHAnsi" w:hAnsiTheme="majorHAnsi" w:cstheme="majorHAnsi"/>
          <w:color w:val="auto"/>
          <w:sz w:val="22"/>
        </w:rPr>
      </w:pPr>
      <w:r w:rsidRPr="00236BF8">
        <w:rPr>
          <w:rFonts w:asciiTheme="majorHAnsi" w:hAnsiTheme="majorHAnsi" w:cstheme="majorHAnsi"/>
          <w:color w:val="auto"/>
          <w:sz w:val="22"/>
        </w:rPr>
        <w:t>Terminowo przystępować</w:t>
      </w:r>
      <w:r w:rsidR="00B54848" w:rsidRPr="00236BF8">
        <w:rPr>
          <w:rFonts w:asciiTheme="majorHAnsi" w:hAnsiTheme="majorHAnsi" w:cstheme="majorHAnsi"/>
          <w:color w:val="auto"/>
          <w:sz w:val="22"/>
        </w:rPr>
        <w:t xml:space="preserve"> do </w:t>
      </w:r>
      <w:r w:rsidR="00EC0134" w:rsidRPr="00236BF8">
        <w:rPr>
          <w:rFonts w:asciiTheme="majorHAnsi" w:hAnsiTheme="majorHAnsi" w:cstheme="majorHAnsi"/>
          <w:color w:val="auto"/>
          <w:sz w:val="22"/>
        </w:rPr>
        <w:t>odbiorów</w:t>
      </w:r>
      <w:r w:rsidR="00B54848" w:rsidRPr="00236BF8">
        <w:rPr>
          <w:rFonts w:asciiTheme="majorHAnsi" w:hAnsiTheme="majorHAnsi" w:cstheme="majorHAnsi"/>
          <w:color w:val="auto"/>
          <w:sz w:val="22"/>
        </w:rPr>
        <w:t xml:space="preserve">; </w:t>
      </w:r>
    </w:p>
    <w:p w14:paraId="49F542D8" w14:textId="39C46AF2" w:rsidR="000D4087" w:rsidRPr="00236BF8" w:rsidRDefault="00645A14" w:rsidP="00094C2F">
      <w:pPr>
        <w:pStyle w:val="Akapitzlist"/>
        <w:numPr>
          <w:ilvl w:val="0"/>
          <w:numId w:val="13"/>
        </w:numPr>
        <w:spacing w:after="0" w:line="240" w:lineRule="auto"/>
        <w:ind w:left="426" w:right="6"/>
        <w:rPr>
          <w:rFonts w:asciiTheme="majorHAnsi" w:hAnsiTheme="majorHAnsi" w:cstheme="majorHAnsi"/>
          <w:color w:val="auto"/>
          <w:sz w:val="22"/>
        </w:rPr>
      </w:pPr>
      <w:r w:rsidRPr="00236BF8">
        <w:rPr>
          <w:rFonts w:asciiTheme="majorHAnsi" w:hAnsiTheme="majorHAnsi" w:cstheme="majorHAnsi"/>
          <w:color w:val="auto"/>
          <w:sz w:val="22"/>
        </w:rPr>
        <w:t>D</w:t>
      </w:r>
      <w:r w:rsidR="00B54848" w:rsidRPr="00236BF8">
        <w:rPr>
          <w:rFonts w:asciiTheme="majorHAnsi" w:hAnsiTheme="majorHAnsi" w:cstheme="majorHAnsi"/>
          <w:color w:val="auto"/>
          <w:sz w:val="22"/>
        </w:rPr>
        <w:t xml:space="preserve">okonywać zapłaty należnego Wykonawcy wynagrodzenia, w terminach i na warunkach określonych w Umowie; </w:t>
      </w:r>
    </w:p>
    <w:p w14:paraId="69F95C78" w14:textId="590D0842" w:rsidR="000D4087" w:rsidRPr="00236BF8" w:rsidRDefault="00512EBE"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3501F7" w:rsidRPr="00236BF8">
        <w:rPr>
          <w:rFonts w:asciiTheme="majorHAnsi" w:hAnsiTheme="majorHAnsi" w:cstheme="majorHAnsi"/>
          <w:b/>
          <w:color w:val="auto"/>
          <w:sz w:val="22"/>
        </w:rPr>
        <w:t>14</w:t>
      </w:r>
    </w:p>
    <w:p w14:paraId="1E5D4E19" w14:textId="387CFE74" w:rsidR="000D4087" w:rsidRPr="00236BF8" w:rsidRDefault="00645A14"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Terminy</w:t>
      </w:r>
    </w:p>
    <w:p w14:paraId="43541DAC" w14:textId="77777777" w:rsidR="005270B4" w:rsidRPr="00236BF8" w:rsidRDefault="00900ACD" w:rsidP="00EC71D5">
      <w:pPr>
        <w:pStyle w:val="Akapitzlist"/>
        <w:numPr>
          <w:ilvl w:val="0"/>
          <w:numId w:val="1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zobowiązuje się do</w:t>
      </w:r>
      <w:r w:rsidR="005270B4"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w:t>
      </w:r>
    </w:p>
    <w:p w14:paraId="76024C83" w14:textId="5BEEF934" w:rsidR="000B596A" w:rsidRPr="00236BF8" w:rsidRDefault="005270B4" w:rsidP="00094C2F">
      <w:pPr>
        <w:pStyle w:val="Akapitzlist"/>
        <w:numPr>
          <w:ilvl w:val="1"/>
          <w:numId w:val="14"/>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Wykonania </w:t>
      </w:r>
      <w:r w:rsidR="00DA29D4" w:rsidRPr="00236BF8">
        <w:rPr>
          <w:rFonts w:asciiTheme="majorHAnsi" w:hAnsiTheme="majorHAnsi" w:cstheme="majorHAnsi"/>
          <w:color w:val="auto"/>
          <w:sz w:val="22"/>
        </w:rPr>
        <w:t xml:space="preserve">Etapu </w:t>
      </w:r>
      <w:r w:rsidR="00D677A9" w:rsidRPr="00236BF8">
        <w:rPr>
          <w:rFonts w:asciiTheme="majorHAnsi" w:hAnsiTheme="majorHAnsi" w:cstheme="majorHAnsi"/>
          <w:color w:val="auto"/>
          <w:sz w:val="22"/>
        </w:rPr>
        <w:t>I</w:t>
      </w:r>
      <w:r w:rsidR="000B596A" w:rsidRPr="00236BF8">
        <w:rPr>
          <w:rFonts w:asciiTheme="majorHAnsi" w:hAnsiTheme="majorHAnsi" w:cstheme="majorHAnsi"/>
          <w:color w:val="auto"/>
          <w:sz w:val="22"/>
        </w:rPr>
        <w:t xml:space="preserve"> w terminie do dnia</w:t>
      </w:r>
      <w:r w:rsidR="00D677A9" w:rsidRPr="00236BF8">
        <w:rPr>
          <w:rFonts w:asciiTheme="majorHAnsi" w:hAnsiTheme="majorHAnsi" w:cstheme="majorHAnsi"/>
          <w:color w:val="auto"/>
          <w:sz w:val="22"/>
        </w:rPr>
        <w:t xml:space="preserve"> 14 .12.2026 r.</w:t>
      </w:r>
      <w:r w:rsidR="00181EFE" w:rsidRPr="00236BF8">
        <w:rPr>
          <w:rFonts w:asciiTheme="majorHAnsi" w:hAnsiTheme="majorHAnsi" w:cstheme="majorHAnsi"/>
          <w:color w:val="auto"/>
          <w:sz w:val="22"/>
        </w:rPr>
        <w:t xml:space="preserve"> </w:t>
      </w:r>
      <w:r w:rsidR="000B596A" w:rsidRPr="00236BF8">
        <w:rPr>
          <w:rFonts w:asciiTheme="majorHAnsi" w:hAnsiTheme="majorHAnsi" w:cstheme="majorHAnsi"/>
          <w:color w:val="auto"/>
          <w:sz w:val="22"/>
        </w:rPr>
        <w:t xml:space="preserve"> z zachowaniem następujących terminów pośrednich dla </w:t>
      </w:r>
      <w:r w:rsidR="00DA29D4" w:rsidRPr="00236BF8">
        <w:rPr>
          <w:rFonts w:asciiTheme="majorHAnsi" w:hAnsiTheme="majorHAnsi" w:cstheme="majorHAnsi"/>
          <w:color w:val="auto"/>
          <w:sz w:val="22"/>
        </w:rPr>
        <w:t xml:space="preserve">Etapu </w:t>
      </w:r>
      <w:r w:rsidR="00D677A9" w:rsidRPr="00236BF8">
        <w:rPr>
          <w:rFonts w:asciiTheme="majorHAnsi" w:hAnsiTheme="majorHAnsi" w:cstheme="majorHAnsi"/>
          <w:color w:val="auto"/>
          <w:sz w:val="22"/>
        </w:rPr>
        <w:t>I</w:t>
      </w:r>
      <w:r w:rsidR="000B596A" w:rsidRPr="00236BF8">
        <w:rPr>
          <w:rFonts w:asciiTheme="majorHAnsi" w:hAnsiTheme="majorHAnsi" w:cstheme="majorHAnsi"/>
          <w:color w:val="auto"/>
          <w:sz w:val="22"/>
        </w:rPr>
        <w:t>:</w:t>
      </w:r>
    </w:p>
    <w:p w14:paraId="5962C2AF" w14:textId="31E921FB" w:rsidR="000B596A" w:rsidRPr="00236BF8" w:rsidRDefault="000B596A" w:rsidP="00094C2F">
      <w:pPr>
        <w:pStyle w:val="Akapitzlist"/>
        <w:numPr>
          <w:ilvl w:val="2"/>
          <w:numId w:val="14"/>
        </w:numPr>
        <w:spacing w:after="0" w:line="240" w:lineRule="auto"/>
        <w:ind w:left="1276" w:right="6" w:hanging="142"/>
        <w:rPr>
          <w:rFonts w:asciiTheme="majorHAnsi" w:hAnsiTheme="majorHAnsi" w:cstheme="majorHAnsi"/>
          <w:color w:val="auto"/>
          <w:sz w:val="22"/>
        </w:rPr>
      </w:pPr>
      <w:r w:rsidRPr="00236BF8">
        <w:rPr>
          <w:rFonts w:asciiTheme="majorHAnsi" w:hAnsiTheme="majorHAnsi" w:cstheme="majorHAnsi"/>
          <w:color w:val="auto"/>
          <w:sz w:val="22"/>
        </w:rPr>
        <w:t xml:space="preserve">W </w:t>
      </w:r>
      <w:r w:rsidR="0097393D" w:rsidRPr="00236BF8">
        <w:rPr>
          <w:rFonts w:asciiTheme="majorHAnsi" w:hAnsiTheme="majorHAnsi" w:cstheme="majorHAnsi"/>
          <w:color w:val="auto"/>
          <w:sz w:val="22"/>
        </w:rPr>
        <w:t xml:space="preserve">zakresie części 1 (opisanej w </w:t>
      </w:r>
      <w:r w:rsidR="000B5274" w:rsidRPr="00236BF8">
        <w:rPr>
          <w:rFonts w:asciiTheme="majorHAnsi" w:hAnsiTheme="majorHAnsi" w:cstheme="majorHAnsi"/>
          <w:color w:val="auto"/>
          <w:sz w:val="22"/>
        </w:rPr>
        <w:t>§</w:t>
      </w:r>
      <w:r w:rsidR="0097393D" w:rsidRPr="00236BF8">
        <w:rPr>
          <w:rFonts w:asciiTheme="majorHAnsi" w:hAnsiTheme="majorHAnsi" w:cstheme="majorHAnsi"/>
          <w:color w:val="auto"/>
          <w:sz w:val="22"/>
        </w:rPr>
        <w:t>3</w:t>
      </w:r>
      <w:r w:rsidRPr="00236BF8">
        <w:rPr>
          <w:rFonts w:asciiTheme="majorHAnsi" w:hAnsiTheme="majorHAnsi" w:cstheme="majorHAnsi"/>
          <w:color w:val="auto"/>
          <w:sz w:val="22"/>
        </w:rPr>
        <w:t xml:space="preserve"> </w:t>
      </w:r>
      <w:r w:rsidR="00DB3900" w:rsidRPr="00236BF8">
        <w:rPr>
          <w:rFonts w:asciiTheme="majorHAnsi" w:hAnsiTheme="majorHAnsi" w:cstheme="majorHAnsi"/>
          <w:color w:val="auto"/>
          <w:sz w:val="22"/>
        </w:rPr>
        <w:t>ust. 2</w:t>
      </w:r>
      <w:r w:rsidRPr="00236BF8">
        <w:rPr>
          <w:rFonts w:asciiTheme="majorHAnsi" w:hAnsiTheme="majorHAnsi" w:cstheme="majorHAnsi"/>
          <w:color w:val="auto"/>
          <w:sz w:val="22"/>
        </w:rPr>
        <w:t xml:space="preserve"> lit. (a) Umowy) – w terminie do dnia ____,</w:t>
      </w:r>
    </w:p>
    <w:p w14:paraId="32397E9F" w14:textId="57C97333" w:rsidR="000B596A" w:rsidRPr="00236BF8" w:rsidRDefault="000B596A" w:rsidP="00094C2F">
      <w:pPr>
        <w:pStyle w:val="Akapitzlist"/>
        <w:numPr>
          <w:ilvl w:val="2"/>
          <w:numId w:val="14"/>
        </w:numPr>
        <w:spacing w:after="0" w:line="240" w:lineRule="auto"/>
        <w:ind w:left="1276" w:right="6" w:hanging="142"/>
        <w:rPr>
          <w:rFonts w:asciiTheme="majorHAnsi" w:hAnsiTheme="majorHAnsi" w:cstheme="majorHAnsi"/>
          <w:color w:val="auto"/>
          <w:sz w:val="22"/>
        </w:rPr>
      </w:pPr>
      <w:r w:rsidRPr="00236BF8">
        <w:rPr>
          <w:rFonts w:asciiTheme="majorHAnsi" w:hAnsiTheme="majorHAnsi" w:cstheme="majorHAnsi"/>
          <w:color w:val="auto"/>
          <w:sz w:val="22"/>
        </w:rPr>
        <w:t>W</w:t>
      </w:r>
      <w:r w:rsidR="0097393D" w:rsidRPr="00236BF8">
        <w:rPr>
          <w:rFonts w:asciiTheme="majorHAnsi" w:hAnsiTheme="majorHAnsi" w:cstheme="majorHAnsi"/>
          <w:color w:val="auto"/>
          <w:sz w:val="22"/>
        </w:rPr>
        <w:t xml:space="preserve"> zakresie części 2 (opisanej w </w:t>
      </w:r>
      <w:r w:rsidR="000B5274" w:rsidRPr="00236BF8">
        <w:rPr>
          <w:rFonts w:asciiTheme="majorHAnsi" w:hAnsiTheme="majorHAnsi" w:cstheme="majorHAnsi"/>
          <w:color w:val="auto"/>
          <w:sz w:val="22"/>
        </w:rPr>
        <w:t>§</w:t>
      </w:r>
      <w:r w:rsidR="0097393D" w:rsidRPr="00236BF8">
        <w:rPr>
          <w:rFonts w:asciiTheme="majorHAnsi" w:hAnsiTheme="majorHAnsi" w:cstheme="majorHAnsi"/>
          <w:color w:val="auto"/>
          <w:sz w:val="22"/>
        </w:rPr>
        <w:t>3</w:t>
      </w:r>
      <w:r w:rsidRPr="00236BF8">
        <w:rPr>
          <w:rFonts w:asciiTheme="majorHAnsi" w:hAnsiTheme="majorHAnsi" w:cstheme="majorHAnsi"/>
          <w:color w:val="auto"/>
          <w:sz w:val="22"/>
        </w:rPr>
        <w:t xml:space="preserve"> </w:t>
      </w:r>
      <w:r w:rsidR="00DB3900" w:rsidRPr="00236BF8">
        <w:rPr>
          <w:rFonts w:asciiTheme="majorHAnsi" w:hAnsiTheme="majorHAnsi" w:cstheme="majorHAnsi"/>
          <w:color w:val="auto"/>
          <w:sz w:val="22"/>
        </w:rPr>
        <w:t>ust. 2</w:t>
      </w:r>
      <w:r w:rsidRPr="00236BF8">
        <w:rPr>
          <w:rFonts w:asciiTheme="majorHAnsi" w:hAnsiTheme="majorHAnsi" w:cstheme="majorHAnsi"/>
          <w:color w:val="auto"/>
          <w:sz w:val="22"/>
        </w:rPr>
        <w:t xml:space="preserve"> lit. (b) Umowy – to jest całości Dokumentacji projektowej nieobjętej częścią 1 – w terminie do dnia ____, </w:t>
      </w:r>
    </w:p>
    <w:p w14:paraId="5E5FED0B" w14:textId="6C21815A" w:rsidR="005270B4" w:rsidRPr="00236BF8" w:rsidRDefault="005270B4" w:rsidP="001E58EC">
      <w:pPr>
        <w:pStyle w:val="Akapitzlist"/>
        <w:numPr>
          <w:ilvl w:val="1"/>
          <w:numId w:val="14"/>
        </w:numPr>
        <w:spacing w:after="0" w:line="240" w:lineRule="auto"/>
        <w:ind w:left="993" w:right="6" w:hanging="284"/>
        <w:rPr>
          <w:rFonts w:asciiTheme="majorHAnsi" w:hAnsiTheme="majorHAnsi" w:cstheme="majorHAnsi"/>
          <w:color w:val="auto"/>
          <w:sz w:val="22"/>
        </w:rPr>
      </w:pPr>
      <w:r w:rsidRPr="00236BF8">
        <w:rPr>
          <w:rFonts w:asciiTheme="majorHAnsi" w:hAnsiTheme="majorHAnsi" w:cstheme="majorHAnsi"/>
          <w:color w:val="auto"/>
          <w:sz w:val="22"/>
        </w:rPr>
        <w:t xml:space="preserve">Wykonania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AE4DDD"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w:t>
      </w:r>
      <w:r w:rsidR="001E58EC" w:rsidRPr="00236BF8">
        <w:rPr>
          <w:rFonts w:asciiTheme="majorHAnsi" w:hAnsiTheme="majorHAnsi" w:cstheme="majorHAnsi"/>
          <w:color w:val="auto"/>
          <w:sz w:val="22"/>
        </w:rPr>
        <w:t>w tym uzyskania pozwolenia na użytkowanie dla całości zadania (oraz wszystkich pozostałych prac i zobowiązań objętych Przedmiotem Umowy</w:t>
      </w:r>
      <w:r w:rsidR="00CE6E5E" w:rsidRPr="00236BF8">
        <w:rPr>
          <w:rFonts w:asciiTheme="majorHAnsi" w:hAnsiTheme="majorHAnsi" w:cstheme="majorHAnsi"/>
          <w:color w:val="auto"/>
          <w:sz w:val="22"/>
        </w:rPr>
        <w:t>)</w:t>
      </w:r>
      <w:r w:rsidRPr="00236BF8">
        <w:rPr>
          <w:rFonts w:asciiTheme="majorHAnsi" w:hAnsiTheme="majorHAnsi" w:cstheme="majorHAnsi"/>
          <w:color w:val="auto"/>
          <w:sz w:val="22"/>
        </w:rPr>
        <w:t>– w terminie do dnia</w:t>
      </w:r>
      <w:r w:rsidR="000B596A" w:rsidRPr="00236BF8">
        <w:rPr>
          <w:rFonts w:asciiTheme="majorHAnsi" w:hAnsiTheme="majorHAnsi" w:cstheme="majorHAnsi"/>
          <w:color w:val="auto"/>
          <w:sz w:val="22"/>
        </w:rPr>
        <w:t xml:space="preserve"> </w:t>
      </w:r>
      <w:r w:rsidR="007A350F" w:rsidRPr="00236BF8">
        <w:rPr>
          <w:rFonts w:asciiTheme="majorHAnsi" w:hAnsiTheme="majorHAnsi" w:cstheme="majorHAnsi"/>
          <w:color w:val="auto"/>
          <w:sz w:val="22"/>
        </w:rPr>
        <w:t>1</w:t>
      </w:r>
      <w:r w:rsidR="001E58EC" w:rsidRPr="00236BF8">
        <w:rPr>
          <w:rFonts w:asciiTheme="majorHAnsi" w:hAnsiTheme="majorHAnsi" w:cstheme="majorHAnsi"/>
          <w:color w:val="auto"/>
          <w:sz w:val="22"/>
        </w:rPr>
        <w:t>5</w:t>
      </w:r>
      <w:r w:rsidR="007A350F" w:rsidRPr="00236BF8">
        <w:rPr>
          <w:rFonts w:asciiTheme="majorHAnsi" w:hAnsiTheme="majorHAnsi" w:cstheme="majorHAnsi"/>
          <w:color w:val="auto"/>
          <w:sz w:val="22"/>
        </w:rPr>
        <w:t xml:space="preserve"> grudnia 202</w:t>
      </w:r>
      <w:r w:rsidR="001E58EC" w:rsidRPr="00236BF8">
        <w:rPr>
          <w:rFonts w:asciiTheme="majorHAnsi" w:hAnsiTheme="majorHAnsi" w:cstheme="majorHAnsi"/>
          <w:color w:val="auto"/>
          <w:sz w:val="22"/>
        </w:rPr>
        <w:t>7</w:t>
      </w:r>
      <w:r w:rsidR="007A350F" w:rsidRPr="00236BF8">
        <w:rPr>
          <w:rFonts w:asciiTheme="majorHAnsi" w:hAnsiTheme="majorHAnsi" w:cstheme="majorHAnsi"/>
          <w:color w:val="auto"/>
          <w:sz w:val="22"/>
        </w:rPr>
        <w:t xml:space="preserve"> r.</w:t>
      </w:r>
      <w:r w:rsidR="000B596A" w:rsidRPr="00236BF8">
        <w:rPr>
          <w:rFonts w:asciiTheme="majorHAnsi" w:hAnsiTheme="majorHAnsi" w:cstheme="majorHAnsi"/>
          <w:color w:val="auto"/>
          <w:sz w:val="22"/>
        </w:rPr>
        <w:t>,</w:t>
      </w:r>
    </w:p>
    <w:p w14:paraId="7698DEFA" w14:textId="2B1FC96E" w:rsidR="005270B4" w:rsidRPr="00236BF8" w:rsidRDefault="000B596A" w:rsidP="00EC71D5">
      <w:pPr>
        <w:pStyle w:val="Akapitzlist"/>
        <w:numPr>
          <w:ilvl w:val="0"/>
          <w:numId w:val="1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zobowiązany jest do p</w:t>
      </w:r>
      <w:r w:rsidR="00900ACD" w:rsidRPr="00236BF8">
        <w:rPr>
          <w:rFonts w:asciiTheme="majorHAnsi" w:hAnsiTheme="majorHAnsi" w:cstheme="majorHAnsi"/>
          <w:color w:val="auto"/>
          <w:sz w:val="22"/>
        </w:rPr>
        <w:t xml:space="preserve">rzejęcia </w:t>
      </w:r>
      <w:r w:rsidR="005270B4" w:rsidRPr="00236BF8">
        <w:rPr>
          <w:rFonts w:asciiTheme="majorHAnsi" w:hAnsiTheme="majorHAnsi" w:cstheme="majorHAnsi"/>
          <w:color w:val="auto"/>
          <w:sz w:val="22"/>
        </w:rPr>
        <w:t>t</w:t>
      </w:r>
      <w:r w:rsidR="00900ACD" w:rsidRPr="00236BF8">
        <w:rPr>
          <w:rFonts w:asciiTheme="majorHAnsi" w:hAnsiTheme="majorHAnsi" w:cstheme="majorHAnsi"/>
          <w:color w:val="auto"/>
          <w:sz w:val="22"/>
        </w:rPr>
        <w:t>erenu bud</w:t>
      </w:r>
      <w:r w:rsidR="00645A14" w:rsidRPr="00236BF8">
        <w:rPr>
          <w:rFonts w:asciiTheme="majorHAnsi" w:hAnsiTheme="majorHAnsi" w:cstheme="majorHAnsi"/>
          <w:color w:val="auto"/>
          <w:sz w:val="22"/>
        </w:rPr>
        <w:t>owy od Zamawiającego i przejęcia</w:t>
      </w:r>
      <w:r w:rsidR="00900ACD" w:rsidRPr="00236BF8">
        <w:rPr>
          <w:rFonts w:asciiTheme="majorHAnsi" w:hAnsiTheme="majorHAnsi" w:cstheme="majorHAnsi"/>
          <w:color w:val="auto"/>
          <w:sz w:val="22"/>
        </w:rPr>
        <w:t xml:space="preserve"> funkcji Kierownika budowy w terminie do </w:t>
      </w:r>
      <w:r w:rsidR="005270B4" w:rsidRPr="00236BF8">
        <w:rPr>
          <w:rFonts w:asciiTheme="majorHAnsi" w:hAnsiTheme="majorHAnsi" w:cstheme="majorHAnsi"/>
          <w:color w:val="auto"/>
          <w:sz w:val="22"/>
        </w:rPr>
        <w:t xml:space="preserve">7 dni od </w:t>
      </w:r>
      <w:r w:rsidR="007F48A1" w:rsidRPr="00236BF8">
        <w:rPr>
          <w:rFonts w:asciiTheme="majorHAnsi" w:hAnsiTheme="majorHAnsi" w:cstheme="majorHAnsi"/>
          <w:color w:val="auto"/>
          <w:sz w:val="22"/>
        </w:rPr>
        <w:t xml:space="preserve">zakończenia </w:t>
      </w:r>
      <w:r w:rsidR="00DA29D4" w:rsidRPr="00236BF8">
        <w:rPr>
          <w:rFonts w:asciiTheme="majorHAnsi" w:hAnsiTheme="majorHAnsi" w:cstheme="majorHAnsi"/>
          <w:color w:val="auto"/>
          <w:sz w:val="22"/>
        </w:rPr>
        <w:t xml:space="preserve">Etapu </w:t>
      </w:r>
      <w:r w:rsidR="00344015" w:rsidRPr="00236BF8">
        <w:rPr>
          <w:rFonts w:asciiTheme="majorHAnsi" w:hAnsiTheme="majorHAnsi" w:cstheme="majorHAnsi"/>
          <w:color w:val="auto"/>
          <w:sz w:val="22"/>
        </w:rPr>
        <w:t>I</w:t>
      </w:r>
      <w:r w:rsidR="007F48A1" w:rsidRPr="00236BF8">
        <w:rPr>
          <w:rFonts w:asciiTheme="majorHAnsi" w:hAnsiTheme="majorHAnsi" w:cstheme="majorHAnsi"/>
          <w:color w:val="auto"/>
          <w:sz w:val="22"/>
        </w:rPr>
        <w:t xml:space="preserve"> </w:t>
      </w:r>
      <w:proofErr w:type="spellStart"/>
      <w:r w:rsidR="007F48A1" w:rsidRPr="00236BF8">
        <w:rPr>
          <w:rFonts w:asciiTheme="majorHAnsi" w:hAnsiTheme="majorHAnsi" w:cstheme="majorHAnsi"/>
          <w:color w:val="auto"/>
          <w:sz w:val="22"/>
        </w:rPr>
        <w:t>i</w:t>
      </w:r>
      <w:proofErr w:type="spellEnd"/>
      <w:r w:rsidR="007F48A1" w:rsidRPr="00236BF8">
        <w:rPr>
          <w:rFonts w:asciiTheme="majorHAnsi" w:hAnsiTheme="majorHAnsi" w:cstheme="majorHAnsi"/>
          <w:color w:val="auto"/>
          <w:sz w:val="22"/>
        </w:rPr>
        <w:t xml:space="preserve"> odbioru pozwolenia na budowę wskazanego w § 3 Umowy.</w:t>
      </w:r>
    </w:p>
    <w:p w14:paraId="766F5EBA" w14:textId="38B85A13" w:rsidR="00BE71D9" w:rsidRPr="00236BF8" w:rsidRDefault="00BE71D9" w:rsidP="00EC71D5">
      <w:pPr>
        <w:pStyle w:val="Akapitzlist"/>
        <w:numPr>
          <w:ilvl w:val="0"/>
          <w:numId w:val="1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jest zobowiązany przestrzegać Harmonogramu oraz Harmonogramu prac projektowych i wykonywać prace w terminach w nich określonych. Treść harmonogramów nie może być sprzeczna z terminami wskazanymi w ust. 1 i 2. </w:t>
      </w:r>
    </w:p>
    <w:p w14:paraId="5CAD4412" w14:textId="582AFBD5" w:rsidR="000D4087" w:rsidRPr="00236BF8" w:rsidRDefault="00B54848" w:rsidP="00602A7E">
      <w:pPr>
        <w:spacing w:before="120" w:after="12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3501F7" w:rsidRPr="00236BF8">
        <w:rPr>
          <w:rFonts w:asciiTheme="majorHAnsi" w:hAnsiTheme="majorHAnsi" w:cstheme="majorHAnsi"/>
          <w:b/>
          <w:color w:val="auto"/>
          <w:sz w:val="22"/>
        </w:rPr>
        <w:t>15</w:t>
      </w:r>
    </w:p>
    <w:p w14:paraId="7E19591A"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Wynagrodzenie </w:t>
      </w:r>
    </w:p>
    <w:p w14:paraId="65B75551" w14:textId="3BA8BA67" w:rsidR="009648C1" w:rsidRPr="00236BF8" w:rsidRDefault="00D6415D" w:rsidP="00EC71D5">
      <w:pPr>
        <w:pStyle w:val="Akapitzlist"/>
        <w:numPr>
          <w:ilvl w:val="0"/>
          <w:numId w:val="1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 należyte wykonanie</w:t>
      </w:r>
      <w:r w:rsidR="00F14247" w:rsidRPr="00236BF8">
        <w:rPr>
          <w:rFonts w:asciiTheme="majorHAnsi" w:hAnsiTheme="majorHAnsi" w:cstheme="majorHAnsi"/>
          <w:color w:val="auto"/>
          <w:sz w:val="22"/>
        </w:rPr>
        <w:t xml:space="preserve"> całości </w:t>
      </w:r>
      <w:r w:rsidR="007F48A1" w:rsidRPr="00236BF8">
        <w:rPr>
          <w:rFonts w:asciiTheme="majorHAnsi" w:hAnsiTheme="majorHAnsi" w:cstheme="majorHAnsi"/>
          <w:color w:val="auto"/>
          <w:sz w:val="22"/>
        </w:rPr>
        <w:t>P</w:t>
      </w:r>
      <w:r w:rsidR="00F14247" w:rsidRPr="00236BF8">
        <w:rPr>
          <w:rFonts w:asciiTheme="majorHAnsi" w:hAnsiTheme="majorHAnsi" w:cstheme="majorHAnsi"/>
          <w:color w:val="auto"/>
          <w:sz w:val="22"/>
        </w:rPr>
        <w:t>rzedmiotu umowy</w:t>
      </w:r>
      <w:r w:rsidRPr="00236BF8">
        <w:rPr>
          <w:rFonts w:asciiTheme="majorHAnsi" w:hAnsiTheme="majorHAnsi" w:cstheme="majorHAnsi"/>
          <w:color w:val="auto"/>
          <w:sz w:val="22"/>
        </w:rPr>
        <w:t xml:space="preserve"> Wykonawca otrzyma</w:t>
      </w:r>
      <w:r w:rsidR="003501F7" w:rsidRPr="00236BF8">
        <w:rPr>
          <w:rFonts w:asciiTheme="majorHAnsi" w:hAnsiTheme="majorHAnsi" w:cstheme="majorHAnsi"/>
          <w:color w:val="auto"/>
          <w:sz w:val="22"/>
        </w:rPr>
        <w:t xml:space="preserve"> wynagrodzenie ryczałtowe w wysokości </w:t>
      </w:r>
      <w:r w:rsidR="006B5F68" w:rsidRPr="00236BF8">
        <w:rPr>
          <w:rFonts w:asciiTheme="majorHAnsi" w:hAnsiTheme="majorHAnsi" w:cstheme="majorHAnsi"/>
          <w:color w:val="auto"/>
          <w:sz w:val="22"/>
        </w:rPr>
        <w:t>___</w:t>
      </w:r>
      <w:r w:rsidR="003501F7" w:rsidRPr="00236BF8">
        <w:rPr>
          <w:rFonts w:asciiTheme="majorHAnsi" w:hAnsiTheme="majorHAnsi" w:cstheme="majorHAnsi"/>
          <w:color w:val="auto"/>
          <w:sz w:val="22"/>
        </w:rPr>
        <w:t xml:space="preserve">_ złotych netto powiększone o podatek VAT, łącznie </w:t>
      </w:r>
      <w:r w:rsidR="006B5F68" w:rsidRPr="00236BF8">
        <w:rPr>
          <w:rFonts w:asciiTheme="majorHAnsi" w:hAnsiTheme="majorHAnsi" w:cstheme="majorHAnsi"/>
          <w:color w:val="auto"/>
          <w:sz w:val="22"/>
        </w:rPr>
        <w:t>___</w:t>
      </w:r>
      <w:r w:rsidR="003501F7" w:rsidRPr="00236BF8">
        <w:rPr>
          <w:rFonts w:asciiTheme="majorHAnsi" w:hAnsiTheme="majorHAnsi" w:cstheme="majorHAnsi"/>
          <w:color w:val="auto"/>
          <w:sz w:val="22"/>
        </w:rPr>
        <w:t xml:space="preserve">_ złotych brutto (dalej, wynagrodzenie </w:t>
      </w:r>
      <w:r w:rsidR="00B07AFC" w:rsidRPr="00236BF8">
        <w:rPr>
          <w:rFonts w:asciiTheme="majorHAnsi" w:hAnsiTheme="majorHAnsi" w:cstheme="majorHAnsi"/>
          <w:color w:val="auto"/>
          <w:sz w:val="22"/>
        </w:rPr>
        <w:t>w kwocie brutto określane jest mianem „</w:t>
      </w:r>
      <w:r w:rsidR="00B07AFC" w:rsidRPr="00236BF8">
        <w:rPr>
          <w:rFonts w:asciiTheme="majorHAnsi" w:hAnsiTheme="majorHAnsi" w:cstheme="majorHAnsi"/>
          <w:b/>
          <w:color w:val="auto"/>
          <w:sz w:val="22"/>
        </w:rPr>
        <w:t>Wynagrodzenia</w:t>
      </w:r>
      <w:r w:rsidR="00B07AFC" w:rsidRPr="00236BF8">
        <w:rPr>
          <w:rFonts w:asciiTheme="majorHAnsi" w:hAnsiTheme="majorHAnsi" w:cstheme="majorHAnsi"/>
          <w:color w:val="auto"/>
          <w:sz w:val="22"/>
        </w:rPr>
        <w:t>”).</w:t>
      </w:r>
    </w:p>
    <w:p w14:paraId="6F72FACB" w14:textId="2BF04AB6" w:rsidR="00D6415D" w:rsidRPr="00236BF8" w:rsidRDefault="00D6415D" w:rsidP="00EC71D5">
      <w:pPr>
        <w:pStyle w:val="Akapitzlist"/>
        <w:numPr>
          <w:ilvl w:val="0"/>
          <w:numId w:val="1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Wynagrodzenie obejmuje wszystkie czynności i koszty niezbędne do wykonania Przedmiotu umowy</w:t>
      </w:r>
      <w:r w:rsidR="0088127C" w:rsidRPr="00236BF8">
        <w:rPr>
          <w:rFonts w:asciiTheme="majorHAnsi" w:hAnsiTheme="majorHAnsi" w:cstheme="majorHAnsi"/>
          <w:color w:val="auto"/>
          <w:sz w:val="22"/>
        </w:rPr>
        <w:t xml:space="preserve"> (w tym w szczególności: koszt zakupu materiałów, urządzeń, ich dostaw, montażu</w:t>
      </w:r>
      <w:r w:rsidR="00F96F66" w:rsidRPr="00236BF8">
        <w:rPr>
          <w:rFonts w:asciiTheme="majorHAnsi" w:hAnsiTheme="majorHAnsi" w:cstheme="majorHAnsi"/>
          <w:color w:val="auto"/>
          <w:sz w:val="22"/>
        </w:rPr>
        <w:t>, wykonania prac</w:t>
      </w:r>
      <w:r w:rsidR="007F48A1" w:rsidRPr="00236BF8">
        <w:rPr>
          <w:rFonts w:asciiTheme="majorHAnsi" w:hAnsiTheme="majorHAnsi" w:cstheme="majorHAnsi"/>
          <w:color w:val="auto"/>
          <w:sz w:val="22"/>
        </w:rPr>
        <w:t>, uzyskania stosownych decyzji, pozwoleń i uzgodnień</w:t>
      </w:r>
      <w:r w:rsidR="0088127C"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oraz innych czynności, które Wykonawca zobowi</w:t>
      </w:r>
      <w:r w:rsidR="0088127C" w:rsidRPr="00236BF8">
        <w:rPr>
          <w:rFonts w:asciiTheme="majorHAnsi" w:hAnsiTheme="majorHAnsi" w:cstheme="majorHAnsi"/>
          <w:color w:val="auto"/>
          <w:sz w:val="22"/>
        </w:rPr>
        <w:t>ązał się wykonać,</w:t>
      </w:r>
      <w:r w:rsidRPr="00236BF8">
        <w:rPr>
          <w:rFonts w:asciiTheme="majorHAnsi" w:hAnsiTheme="majorHAnsi" w:cstheme="majorHAnsi"/>
          <w:color w:val="auto"/>
          <w:sz w:val="22"/>
        </w:rPr>
        <w:t xml:space="preserve"> zgodnie z Umową, w tym jej załącznikami, przepisami prawa i normami. </w:t>
      </w:r>
    </w:p>
    <w:p w14:paraId="30417465" w14:textId="6C956FE1" w:rsidR="00D6415D" w:rsidRPr="00236BF8" w:rsidRDefault="00B07AFC" w:rsidP="00EC71D5">
      <w:pPr>
        <w:pStyle w:val="Akapitzlist"/>
        <w:numPr>
          <w:ilvl w:val="0"/>
          <w:numId w:val="1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Przedmiary robót określone w Dokumentacji projektowej </w:t>
      </w:r>
      <w:r w:rsidR="00D6415D" w:rsidRPr="00236BF8">
        <w:rPr>
          <w:rFonts w:asciiTheme="majorHAnsi" w:hAnsiTheme="majorHAnsi" w:cstheme="majorHAnsi"/>
          <w:color w:val="auto"/>
          <w:sz w:val="22"/>
        </w:rPr>
        <w:t>mają jedynie charakter pomocniczy i obowiązują Strony wyłącznie w zakresie wskazanym w Umowie oraz nie wpływają na ryczałtowy charakter wynagrodzenia opisanego w ust. 1. Błędy lub omyłki rachunkowe w kalkulacji sporządzanej przez Wykonawcę przy zawarciu Umowy, a także rozbieżności pomiędzy przedmiarem robót a ich rzeczywistym zakresem nie stanowią podstawy do zwiększenia</w:t>
      </w:r>
      <w:r w:rsidR="00602A7E" w:rsidRPr="00236BF8">
        <w:rPr>
          <w:rFonts w:asciiTheme="majorHAnsi" w:hAnsiTheme="majorHAnsi" w:cstheme="majorHAnsi"/>
          <w:color w:val="auto"/>
          <w:sz w:val="22"/>
        </w:rPr>
        <w:t xml:space="preserve"> wynagrodzenia</w:t>
      </w:r>
      <w:r w:rsidR="00D6415D" w:rsidRPr="00236BF8">
        <w:rPr>
          <w:rFonts w:asciiTheme="majorHAnsi" w:hAnsiTheme="majorHAnsi" w:cstheme="majorHAnsi"/>
          <w:color w:val="auto"/>
          <w:sz w:val="22"/>
        </w:rPr>
        <w:t>.</w:t>
      </w:r>
    </w:p>
    <w:p w14:paraId="4781EE25" w14:textId="63FFEE32" w:rsidR="00B07AFC" w:rsidRPr="00236BF8" w:rsidRDefault="00B07AFC" w:rsidP="00EC71D5">
      <w:pPr>
        <w:pStyle w:val="Akapitzlist"/>
        <w:numPr>
          <w:ilvl w:val="0"/>
          <w:numId w:val="1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Wynagrodzenie będzie płacone częściami:</w:t>
      </w:r>
    </w:p>
    <w:p w14:paraId="682A662D" w14:textId="24FF1AA0" w:rsidR="00B07AFC" w:rsidRPr="00236BF8" w:rsidRDefault="006B5F68" w:rsidP="00412154">
      <w:pPr>
        <w:pStyle w:val="Akapitzlist"/>
        <w:numPr>
          <w:ilvl w:val="1"/>
          <w:numId w:val="1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___</w:t>
      </w:r>
      <w:r w:rsidR="00B07AFC" w:rsidRPr="00236BF8">
        <w:rPr>
          <w:rFonts w:asciiTheme="majorHAnsi" w:hAnsiTheme="majorHAnsi" w:cstheme="majorHAnsi"/>
          <w:color w:val="auto"/>
          <w:sz w:val="22"/>
        </w:rPr>
        <w:t xml:space="preserve"> </w:t>
      </w:r>
      <w:r w:rsidR="00412154" w:rsidRPr="00236BF8">
        <w:rPr>
          <w:rFonts w:asciiTheme="majorHAnsi" w:hAnsiTheme="majorHAnsi" w:cstheme="majorHAnsi"/>
          <w:color w:val="auto"/>
          <w:sz w:val="22"/>
        </w:rPr>
        <w:t xml:space="preserve">…. zł </w:t>
      </w:r>
      <w:r w:rsidR="00B07AFC" w:rsidRPr="00236BF8">
        <w:rPr>
          <w:rFonts w:asciiTheme="majorHAnsi" w:hAnsiTheme="majorHAnsi" w:cstheme="majorHAnsi"/>
          <w:color w:val="auto"/>
          <w:sz w:val="22"/>
        </w:rPr>
        <w:t xml:space="preserve"> Wynagrodzenia – za realizację </w:t>
      </w:r>
      <w:r w:rsidR="00DA29D4" w:rsidRPr="00236BF8">
        <w:rPr>
          <w:rFonts w:asciiTheme="majorHAnsi" w:hAnsiTheme="majorHAnsi" w:cstheme="majorHAnsi"/>
          <w:color w:val="auto"/>
          <w:sz w:val="22"/>
        </w:rPr>
        <w:t>Etapu</w:t>
      </w:r>
      <w:r w:rsidR="00B07AFC" w:rsidRPr="00236BF8">
        <w:rPr>
          <w:rFonts w:asciiTheme="majorHAnsi" w:hAnsiTheme="majorHAnsi" w:cstheme="majorHAnsi"/>
          <w:color w:val="auto"/>
          <w:sz w:val="22"/>
        </w:rPr>
        <w:t xml:space="preserve"> </w:t>
      </w:r>
      <w:r w:rsidR="00D677A9" w:rsidRPr="00236BF8">
        <w:rPr>
          <w:rFonts w:asciiTheme="majorHAnsi" w:hAnsiTheme="majorHAnsi" w:cstheme="majorHAnsi"/>
          <w:color w:val="auto"/>
          <w:sz w:val="22"/>
        </w:rPr>
        <w:t>I</w:t>
      </w:r>
      <w:r w:rsidR="00B07AFC" w:rsidRPr="00236BF8">
        <w:rPr>
          <w:rFonts w:asciiTheme="majorHAnsi" w:hAnsiTheme="majorHAnsi" w:cstheme="majorHAnsi"/>
          <w:color w:val="auto"/>
          <w:sz w:val="22"/>
        </w:rPr>
        <w:t>, w ten sposób, że:</w:t>
      </w:r>
    </w:p>
    <w:p w14:paraId="78609B18" w14:textId="632F8F4E" w:rsidR="00B07AFC" w:rsidRPr="00236BF8" w:rsidRDefault="006B5F68" w:rsidP="00412154">
      <w:pPr>
        <w:pStyle w:val="Akapitzlist"/>
        <w:numPr>
          <w:ilvl w:val="2"/>
          <w:numId w:val="17"/>
        </w:numPr>
        <w:spacing w:after="0" w:line="240" w:lineRule="auto"/>
        <w:ind w:left="1418" w:right="6"/>
        <w:rPr>
          <w:rFonts w:asciiTheme="majorHAnsi" w:hAnsiTheme="majorHAnsi" w:cstheme="majorHAnsi"/>
          <w:color w:val="auto"/>
          <w:sz w:val="22"/>
        </w:rPr>
      </w:pPr>
      <w:r w:rsidRPr="00236BF8">
        <w:rPr>
          <w:rFonts w:asciiTheme="majorHAnsi" w:hAnsiTheme="majorHAnsi" w:cstheme="majorHAnsi"/>
          <w:color w:val="auto"/>
          <w:sz w:val="22"/>
        </w:rPr>
        <w:lastRenderedPageBreak/>
        <w:t>___</w:t>
      </w:r>
      <w:r w:rsidR="00B07AFC" w:rsidRPr="00236BF8">
        <w:rPr>
          <w:rFonts w:asciiTheme="majorHAnsi" w:hAnsiTheme="majorHAnsi" w:cstheme="majorHAnsi"/>
          <w:color w:val="auto"/>
          <w:sz w:val="22"/>
        </w:rPr>
        <w:t xml:space="preserve"> </w:t>
      </w:r>
      <w:r w:rsidR="00412154" w:rsidRPr="00236BF8">
        <w:rPr>
          <w:rFonts w:asciiTheme="majorHAnsi" w:hAnsiTheme="majorHAnsi" w:cstheme="majorHAnsi"/>
          <w:color w:val="auto"/>
          <w:sz w:val="22"/>
        </w:rPr>
        <w:t xml:space="preserve">….. zł </w:t>
      </w:r>
      <w:r w:rsidR="00B07AFC" w:rsidRPr="00236BF8">
        <w:rPr>
          <w:rFonts w:asciiTheme="majorHAnsi" w:hAnsiTheme="majorHAnsi" w:cstheme="majorHAnsi"/>
          <w:color w:val="auto"/>
          <w:sz w:val="22"/>
        </w:rPr>
        <w:t xml:space="preserve"> Wynagrodzenia zostanie zapłacone po </w:t>
      </w:r>
      <w:r w:rsidR="00DB3900" w:rsidRPr="00236BF8">
        <w:rPr>
          <w:rFonts w:asciiTheme="majorHAnsi" w:hAnsiTheme="majorHAnsi" w:cstheme="majorHAnsi"/>
          <w:color w:val="auto"/>
          <w:sz w:val="22"/>
        </w:rPr>
        <w:t>odbiorze przez Zamawiającego Dokumentacji proj</w:t>
      </w:r>
      <w:r w:rsidR="0097393D" w:rsidRPr="00236BF8">
        <w:rPr>
          <w:rFonts w:asciiTheme="majorHAnsi" w:hAnsiTheme="majorHAnsi" w:cstheme="majorHAnsi"/>
          <w:color w:val="auto"/>
          <w:sz w:val="22"/>
        </w:rPr>
        <w:t xml:space="preserve">ektowej w zakresie wskazanym w </w:t>
      </w:r>
      <w:r w:rsidR="005B4C97" w:rsidRPr="00236BF8">
        <w:rPr>
          <w:rFonts w:asciiTheme="majorHAnsi" w:hAnsiTheme="majorHAnsi" w:cstheme="majorHAnsi"/>
          <w:color w:val="auto"/>
          <w:sz w:val="22"/>
        </w:rPr>
        <w:t>§ 3</w:t>
      </w:r>
      <w:r w:rsidR="00DB3900" w:rsidRPr="00236BF8">
        <w:rPr>
          <w:rFonts w:asciiTheme="majorHAnsi" w:hAnsiTheme="majorHAnsi" w:cstheme="majorHAnsi"/>
          <w:color w:val="auto"/>
          <w:sz w:val="22"/>
        </w:rPr>
        <w:t xml:space="preserve"> ust. 2 lit. (a) oraz prawomocnego i ostatecznego pozwolenia na budowę</w:t>
      </w:r>
      <w:r w:rsidR="00B07AFC" w:rsidRPr="00236BF8">
        <w:rPr>
          <w:rFonts w:asciiTheme="majorHAnsi" w:hAnsiTheme="majorHAnsi" w:cstheme="majorHAnsi"/>
          <w:color w:val="auto"/>
          <w:sz w:val="22"/>
        </w:rPr>
        <w:t>,</w:t>
      </w:r>
    </w:p>
    <w:p w14:paraId="02D28403" w14:textId="64EAC0FF" w:rsidR="00B07AFC" w:rsidRPr="00236BF8" w:rsidRDefault="006B5F68" w:rsidP="00412154">
      <w:pPr>
        <w:pStyle w:val="Akapitzlist"/>
        <w:numPr>
          <w:ilvl w:val="2"/>
          <w:numId w:val="17"/>
        </w:numPr>
        <w:spacing w:after="0" w:line="240" w:lineRule="auto"/>
        <w:ind w:left="1418" w:right="6"/>
        <w:rPr>
          <w:rFonts w:asciiTheme="majorHAnsi" w:hAnsiTheme="majorHAnsi" w:cstheme="majorHAnsi"/>
          <w:color w:val="auto"/>
          <w:sz w:val="22"/>
        </w:rPr>
      </w:pPr>
      <w:r w:rsidRPr="00236BF8">
        <w:rPr>
          <w:rFonts w:asciiTheme="majorHAnsi" w:hAnsiTheme="majorHAnsi" w:cstheme="majorHAnsi"/>
          <w:color w:val="auto"/>
          <w:sz w:val="22"/>
        </w:rPr>
        <w:t>___</w:t>
      </w:r>
      <w:r w:rsidR="00B07AFC" w:rsidRPr="00236BF8">
        <w:rPr>
          <w:rFonts w:asciiTheme="majorHAnsi" w:hAnsiTheme="majorHAnsi" w:cstheme="majorHAnsi"/>
          <w:color w:val="auto"/>
          <w:sz w:val="22"/>
        </w:rPr>
        <w:t xml:space="preserve"> </w:t>
      </w:r>
      <w:r w:rsidR="00412154" w:rsidRPr="00236BF8">
        <w:rPr>
          <w:rFonts w:asciiTheme="majorHAnsi" w:hAnsiTheme="majorHAnsi" w:cstheme="majorHAnsi"/>
          <w:color w:val="auto"/>
          <w:sz w:val="22"/>
        </w:rPr>
        <w:t xml:space="preserve">……. zł </w:t>
      </w:r>
      <w:r w:rsidR="00B07AFC" w:rsidRPr="00236BF8">
        <w:rPr>
          <w:rFonts w:asciiTheme="majorHAnsi" w:hAnsiTheme="majorHAnsi" w:cstheme="majorHAnsi"/>
          <w:color w:val="auto"/>
          <w:sz w:val="22"/>
        </w:rPr>
        <w:t xml:space="preserve"> Wynagrodzenia zostanie zapłacone po </w:t>
      </w:r>
      <w:r w:rsidR="00DB3900" w:rsidRPr="00236BF8">
        <w:rPr>
          <w:rFonts w:asciiTheme="majorHAnsi" w:hAnsiTheme="majorHAnsi" w:cstheme="majorHAnsi"/>
          <w:color w:val="auto"/>
          <w:sz w:val="22"/>
        </w:rPr>
        <w:t>odbiorze przez Zamawiającego Dokumentacji projektowej w zakresie wskazanym w §</w:t>
      </w:r>
      <w:r w:rsidR="0097393D" w:rsidRPr="00236BF8">
        <w:rPr>
          <w:rFonts w:asciiTheme="majorHAnsi" w:hAnsiTheme="majorHAnsi" w:cstheme="majorHAnsi"/>
          <w:color w:val="auto"/>
          <w:sz w:val="22"/>
        </w:rPr>
        <w:t xml:space="preserve"> 3</w:t>
      </w:r>
      <w:r w:rsidR="00DB3900" w:rsidRPr="00236BF8">
        <w:rPr>
          <w:rFonts w:asciiTheme="majorHAnsi" w:hAnsiTheme="majorHAnsi" w:cstheme="majorHAnsi"/>
          <w:color w:val="auto"/>
          <w:sz w:val="22"/>
        </w:rPr>
        <w:t xml:space="preserve"> ust. 2 lit. (b)</w:t>
      </w:r>
      <w:r w:rsidR="00B07AFC" w:rsidRPr="00236BF8">
        <w:rPr>
          <w:rFonts w:asciiTheme="majorHAnsi" w:hAnsiTheme="majorHAnsi" w:cstheme="majorHAnsi"/>
          <w:color w:val="auto"/>
          <w:sz w:val="22"/>
        </w:rPr>
        <w:t>.</w:t>
      </w:r>
    </w:p>
    <w:p w14:paraId="32524B7A" w14:textId="568B825A" w:rsidR="00B07AFC" w:rsidRPr="00236BF8" w:rsidRDefault="006B5F68" w:rsidP="00412154">
      <w:pPr>
        <w:pStyle w:val="Akapitzlist"/>
        <w:numPr>
          <w:ilvl w:val="1"/>
          <w:numId w:val="17"/>
        </w:numPr>
        <w:spacing w:after="0" w:line="240" w:lineRule="auto"/>
        <w:ind w:left="1134" w:right="6"/>
        <w:rPr>
          <w:rFonts w:asciiTheme="majorHAnsi" w:hAnsiTheme="majorHAnsi" w:cstheme="majorHAnsi"/>
          <w:color w:val="auto"/>
          <w:sz w:val="22"/>
        </w:rPr>
      </w:pPr>
      <w:r w:rsidRPr="00236BF8">
        <w:rPr>
          <w:rFonts w:asciiTheme="majorHAnsi" w:hAnsiTheme="majorHAnsi" w:cstheme="majorHAnsi"/>
          <w:color w:val="auto"/>
          <w:sz w:val="22"/>
        </w:rPr>
        <w:t>___</w:t>
      </w:r>
      <w:r w:rsidR="00B07AFC" w:rsidRPr="00236BF8">
        <w:rPr>
          <w:rFonts w:asciiTheme="majorHAnsi" w:hAnsiTheme="majorHAnsi" w:cstheme="majorHAnsi"/>
          <w:color w:val="auto"/>
          <w:sz w:val="22"/>
        </w:rPr>
        <w:t xml:space="preserve"> </w:t>
      </w:r>
      <w:r w:rsidR="00412154" w:rsidRPr="00236BF8">
        <w:rPr>
          <w:rFonts w:asciiTheme="majorHAnsi" w:hAnsiTheme="majorHAnsi" w:cstheme="majorHAnsi"/>
          <w:color w:val="auto"/>
          <w:sz w:val="22"/>
        </w:rPr>
        <w:t xml:space="preserve">……. zł </w:t>
      </w:r>
      <w:r w:rsidR="00B07AFC" w:rsidRPr="00236BF8">
        <w:rPr>
          <w:rFonts w:asciiTheme="majorHAnsi" w:hAnsiTheme="majorHAnsi" w:cstheme="majorHAnsi"/>
          <w:color w:val="auto"/>
          <w:sz w:val="22"/>
        </w:rPr>
        <w:t xml:space="preserve"> Wynagrodzenia – za realizację </w:t>
      </w:r>
      <w:r w:rsidR="00DA29D4" w:rsidRPr="00236BF8">
        <w:rPr>
          <w:rFonts w:asciiTheme="majorHAnsi" w:hAnsiTheme="majorHAnsi" w:cstheme="majorHAnsi"/>
          <w:color w:val="auto"/>
          <w:sz w:val="22"/>
        </w:rPr>
        <w:t>Etapu</w:t>
      </w:r>
      <w:r w:rsidR="00B07AFC" w:rsidRPr="00236BF8">
        <w:rPr>
          <w:rFonts w:asciiTheme="majorHAnsi" w:hAnsiTheme="majorHAnsi" w:cstheme="majorHAnsi"/>
          <w:color w:val="auto"/>
          <w:sz w:val="22"/>
        </w:rPr>
        <w:t xml:space="preserve"> </w:t>
      </w:r>
      <w:r w:rsidR="00344015" w:rsidRPr="00236BF8">
        <w:rPr>
          <w:rFonts w:asciiTheme="majorHAnsi" w:hAnsiTheme="majorHAnsi" w:cstheme="majorHAnsi"/>
          <w:color w:val="auto"/>
          <w:sz w:val="22"/>
        </w:rPr>
        <w:t>II</w:t>
      </w:r>
      <w:r w:rsidR="00B07AFC" w:rsidRPr="00236BF8">
        <w:rPr>
          <w:rFonts w:asciiTheme="majorHAnsi" w:hAnsiTheme="majorHAnsi" w:cstheme="majorHAnsi"/>
          <w:color w:val="auto"/>
          <w:sz w:val="22"/>
        </w:rPr>
        <w:t>, w ten sposób, że:</w:t>
      </w:r>
    </w:p>
    <w:p w14:paraId="5679FDD7" w14:textId="1918877D" w:rsidR="00B07AFC" w:rsidRPr="00236BF8" w:rsidRDefault="00501602" w:rsidP="00412154">
      <w:pPr>
        <w:pStyle w:val="Akapitzlist"/>
        <w:numPr>
          <w:ilvl w:val="2"/>
          <w:numId w:val="17"/>
        </w:numPr>
        <w:spacing w:after="0" w:line="240" w:lineRule="auto"/>
        <w:ind w:left="1418" w:right="6" w:hanging="147"/>
        <w:rPr>
          <w:rFonts w:asciiTheme="majorHAnsi" w:hAnsiTheme="majorHAnsi" w:cstheme="majorHAnsi"/>
          <w:color w:val="auto"/>
          <w:sz w:val="22"/>
        </w:rPr>
      </w:pPr>
      <w:r w:rsidRPr="00236BF8">
        <w:rPr>
          <w:rFonts w:asciiTheme="majorHAnsi" w:hAnsiTheme="majorHAnsi" w:cstheme="majorHAnsi"/>
          <w:color w:val="auto"/>
          <w:sz w:val="22"/>
        </w:rPr>
        <w:t xml:space="preserve">Wynagrodzenie będzie płacone przez Zamawiającego częściami, </w:t>
      </w:r>
      <w:r w:rsidR="00DB3900" w:rsidRPr="00236BF8">
        <w:rPr>
          <w:rFonts w:asciiTheme="majorHAnsi" w:hAnsiTheme="majorHAnsi" w:cstheme="majorHAnsi"/>
          <w:color w:val="auto"/>
          <w:sz w:val="22"/>
        </w:rPr>
        <w:t>zgodnie z podziałem wskazanym w dokumencie: „</w:t>
      </w:r>
      <w:r w:rsidR="00DB3900" w:rsidRPr="00236BF8">
        <w:rPr>
          <w:rFonts w:asciiTheme="majorHAnsi" w:hAnsiTheme="majorHAnsi" w:cstheme="majorHAnsi"/>
          <w:b/>
          <w:color w:val="auto"/>
          <w:sz w:val="22"/>
        </w:rPr>
        <w:t>Etapy płatności</w:t>
      </w:r>
      <w:r w:rsidR="00DB3900" w:rsidRPr="00236BF8">
        <w:rPr>
          <w:rFonts w:asciiTheme="majorHAnsi" w:hAnsiTheme="majorHAnsi" w:cstheme="majorHAnsi"/>
          <w:color w:val="auto"/>
          <w:sz w:val="22"/>
        </w:rPr>
        <w:t xml:space="preserve">” (stanowiącym </w:t>
      </w:r>
      <w:r w:rsidR="00DB3900" w:rsidRPr="00236BF8">
        <w:rPr>
          <w:rFonts w:asciiTheme="majorHAnsi" w:hAnsiTheme="majorHAnsi" w:cstheme="majorHAnsi"/>
          <w:color w:val="auto"/>
          <w:sz w:val="22"/>
          <w:u w:val="single"/>
        </w:rPr>
        <w:t xml:space="preserve">Załącznik nr </w:t>
      </w:r>
      <w:r w:rsidR="005E6ECF" w:rsidRPr="00236BF8">
        <w:rPr>
          <w:rFonts w:asciiTheme="majorHAnsi" w:hAnsiTheme="majorHAnsi" w:cstheme="majorHAnsi"/>
          <w:color w:val="auto"/>
          <w:sz w:val="22"/>
          <w:u w:val="single"/>
        </w:rPr>
        <w:t>4</w:t>
      </w:r>
      <w:r w:rsidR="00DB3900" w:rsidRPr="00236BF8">
        <w:rPr>
          <w:rFonts w:asciiTheme="majorHAnsi" w:hAnsiTheme="majorHAnsi" w:cstheme="majorHAnsi"/>
          <w:color w:val="auto"/>
          <w:sz w:val="22"/>
        </w:rPr>
        <w:t xml:space="preserve"> do Umowy</w:t>
      </w:r>
      <w:r w:rsidRPr="00236BF8">
        <w:rPr>
          <w:rFonts w:asciiTheme="majorHAnsi" w:hAnsiTheme="majorHAnsi" w:cstheme="majorHAnsi"/>
          <w:color w:val="auto"/>
          <w:sz w:val="22"/>
        </w:rPr>
        <w:t>)</w:t>
      </w:r>
      <w:r w:rsidR="00DB3900" w:rsidRPr="00236BF8">
        <w:rPr>
          <w:rFonts w:asciiTheme="majorHAnsi" w:hAnsiTheme="majorHAnsi" w:cstheme="majorHAnsi"/>
          <w:color w:val="auto"/>
          <w:sz w:val="22"/>
        </w:rPr>
        <w:t xml:space="preserve"> – po odbiorze prac objętych danym etapem</w:t>
      </w:r>
      <w:r w:rsidRPr="00236BF8">
        <w:rPr>
          <w:rFonts w:asciiTheme="majorHAnsi" w:hAnsiTheme="majorHAnsi" w:cstheme="majorHAnsi"/>
          <w:color w:val="auto"/>
          <w:sz w:val="22"/>
        </w:rPr>
        <w:t>,</w:t>
      </w:r>
    </w:p>
    <w:p w14:paraId="6BD1B267" w14:textId="443C22DD" w:rsidR="00501602" w:rsidRPr="00236BF8" w:rsidRDefault="00501602" w:rsidP="00412154">
      <w:pPr>
        <w:pStyle w:val="Akapitzlist"/>
        <w:numPr>
          <w:ilvl w:val="2"/>
          <w:numId w:val="17"/>
        </w:numPr>
        <w:spacing w:after="0" w:line="240" w:lineRule="auto"/>
        <w:ind w:left="1418" w:right="6" w:hanging="147"/>
        <w:rPr>
          <w:rFonts w:asciiTheme="majorHAnsi" w:hAnsiTheme="majorHAnsi" w:cstheme="majorHAnsi"/>
          <w:color w:val="auto"/>
          <w:sz w:val="22"/>
        </w:rPr>
      </w:pPr>
      <w:r w:rsidRPr="00236BF8">
        <w:rPr>
          <w:rFonts w:asciiTheme="majorHAnsi" w:hAnsiTheme="majorHAnsi" w:cstheme="majorHAnsi"/>
          <w:color w:val="auto"/>
          <w:sz w:val="22"/>
        </w:rPr>
        <w:t xml:space="preserve">Suma wynagrodzeń częściowych </w:t>
      </w:r>
      <w:r w:rsidR="007F48A1" w:rsidRPr="00236BF8">
        <w:rPr>
          <w:rFonts w:asciiTheme="majorHAnsi" w:hAnsiTheme="majorHAnsi" w:cstheme="majorHAnsi"/>
          <w:color w:val="auto"/>
          <w:sz w:val="22"/>
        </w:rPr>
        <w:t xml:space="preserve">wskazanych </w:t>
      </w:r>
      <w:r w:rsidRPr="00236BF8">
        <w:rPr>
          <w:rFonts w:asciiTheme="majorHAnsi" w:hAnsiTheme="majorHAnsi" w:cstheme="majorHAnsi"/>
          <w:color w:val="auto"/>
          <w:sz w:val="22"/>
        </w:rPr>
        <w:t xml:space="preserve">w pkt. (i) oraz kwot </w:t>
      </w:r>
      <w:r w:rsidR="007F48A1" w:rsidRPr="00236BF8">
        <w:rPr>
          <w:rFonts w:asciiTheme="majorHAnsi" w:hAnsiTheme="majorHAnsi" w:cstheme="majorHAnsi"/>
          <w:color w:val="auto"/>
          <w:sz w:val="22"/>
        </w:rPr>
        <w:t xml:space="preserve">zapłaconych </w:t>
      </w:r>
      <w:r w:rsidRPr="00236BF8">
        <w:rPr>
          <w:rFonts w:asciiTheme="majorHAnsi" w:hAnsiTheme="majorHAnsi" w:cstheme="majorHAnsi"/>
          <w:color w:val="auto"/>
          <w:sz w:val="22"/>
        </w:rPr>
        <w:t xml:space="preserve">za wykonanie </w:t>
      </w:r>
      <w:r w:rsidR="00DA29D4" w:rsidRPr="00236BF8">
        <w:rPr>
          <w:rFonts w:asciiTheme="majorHAnsi" w:hAnsiTheme="majorHAnsi" w:cstheme="majorHAnsi"/>
          <w:color w:val="auto"/>
          <w:sz w:val="22"/>
        </w:rPr>
        <w:t xml:space="preserve">Etapu </w:t>
      </w:r>
      <w:r w:rsidR="00D677A9" w:rsidRPr="00236BF8">
        <w:rPr>
          <w:rFonts w:asciiTheme="majorHAnsi" w:hAnsiTheme="majorHAnsi" w:cstheme="majorHAnsi"/>
          <w:color w:val="auto"/>
          <w:sz w:val="22"/>
        </w:rPr>
        <w:t>I</w:t>
      </w:r>
      <w:r w:rsidRPr="00236BF8">
        <w:rPr>
          <w:rFonts w:asciiTheme="majorHAnsi" w:hAnsiTheme="majorHAnsi" w:cstheme="majorHAnsi"/>
          <w:color w:val="auto"/>
          <w:sz w:val="22"/>
        </w:rPr>
        <w:t xml:space="preserve"> nie może przekroczyć 90% kwoty Wynagrodzenia. Pozostała cześć Wynagrodzenia (10% całości Wynagrodzenia) zostanie zapłacona po odbiorze końcowym całości Przedmiotu umowy.</w:t>
      </w:r>
    </w:p>
    <w:p w14:paraId="1D3CE029" w14:textId="30AF2E05" w:rsidR="00501602" w:rsidRPr="00236BF8" w:rsidRDefault="00501602" w:rsidP="00EC71D5">
      <w:pPr>
        <w:pStyle w:val="Akapitzlist"/>
        <w:numPr>
          <w:ilvl w:val="0"/>
          <w:numId w:val="1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Poza płatnościami opisanymi w ust. 4, Strony nie przewidują możliwości dokonywania innych płatności częściowych </w:t>
      </w:r>
      <w:r w:rsidR="007F48A1" w:rsidRPr="00236BF8">
        <w:rPr>
          <w:rFonts w:asciiTheme="majorHAnsi" w:hAnsiTheme="majorHAnsi" w:cstheme="majorHAnsi"/>
          <w:color w:val="auto"/>
          <w:sz w:val="22"/>
        </w:rPr>
        <w:t xml:space="preserve">lub </w:t>
      </w:r>
      <w:r w:rsidRPr="00236BF8">
        <w:rPr>
          <w:rFonts w:asciiTheme="majorHAnsi" w:hAnsiTheme="majorHAnsi" w:cstheme="majorHAnsi"/>
          <w:color w:val="auto"/>
          <w:sz w:val="22"/>
        </w:rPr>
        <w:t xml:space="preserve">zaliczek. </w:t>
      </w:r>
    </w:p>
    <w:p w14:paraId="0446550A" w14:textId="1A4B245B" w:rsidR="00D6415D" w:rsidRPr="00236BF8" w:rsidRDefault="00501602" w:rsidP="00922D9D">
      <w:pPr>
        <w:spacing w:before="120" w:after="0" w:line="240" w:lineRule="auto"/>
        <w:ind w:left="0" w:right="6" w:hanging="11"/>
        <w:jc w:val="center"/>
        <w:rPr>
          <w:rFonts w:asciiTheme="majorHAnsi" w:hAnsiTheme="majorHAnsi" w:cstheme="majorHAnsi"/>
          <w:b/>
          <w:color w:val="auto"/>
          <w:sz w:val="22"/>
        </w:rPr>
      </w:pPr>
      <w:r w:rsidRPr="00236BF8">
        <w:rPr>
          <w:rFonts w:asciiTheme="majorHAnsi" w:hAnsiTheme="majorHAnsi" w:cstheme="majorHAnsi"/>
          <w:b/>
          <w:color w:val="auto"/>
          <w:sz w:val="22"/>
        </w:rPr>
        <w:t>§ 16</w:t>
      </w:r>
    </w:p>
    <w:p w14:paraId="5621800E" w14:textId="66B470A2" w:rsidR="00D6415D" w:rsidRPr="00236BF8" w:rsidRDefault="00501602"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Zasady wypłaty wynagrodzenia</w:t>
      </w:r>
    </w:p>
    <w:p w14:paraId="08E77C9A" w14:textId="77777777" w:rsidR="00402C59" w:rsidRPr="00236BF8" w:rsidRDefault="00096E50"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Podstawą </w:t>
      </w:r>
      <w:r w:rsidR="003368BB" w:rsidRPr="00236BF8">
        <w:rPr>
          <w:rFonts w:asciiTheme="majorHAnsi" w:hAnsiTheme="majorHAnsi" w:cstheme="majorHAnsi"/>
          <w:color w:val="auto"/>
          <w:sz w:val="22"/>
        </w:rPr>
        <w:t xml:space="preserve">do </w:t>
      </w:r>
      <w:r w:rsidR="00402C59" w:rsidRPr="00236BF8">
        <w:rPr>
          <w:rFonts w:asciiTheme="majorHAnsi" w:hAnsiTheme="majorHAnsi" w:cstheme="majorHAnsi"/>
          <w:color w:val="auto"/>
          <w:sz w:val="22"/>
        </w:rPr>
        <w:t>zapłaty:</w:t>
      </w:r>
      <w:r w:rsidRPr="00236BF8">
        <w:rPr>
          <w:rFonts w:asciiTheme="majorHAnsi" w:hAnsiTheme="majorHAnsi" w:cstheme="majorHAnsi"/>
          <w:color w:val="auto"/>
          <w:sz w:val="22"/>
        </w:rPr>
        <w:t xml:space="preserve"> </w:t>
      </w:r>
    </w:p>
    <w:p w14:paraId="20347AB1" w14:textId="1792F69B" w:rsidR="00402C59" w:rsidRPr="00236BF8" w:rsidRDefault="00096E50"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wynagrodzenia częściowego </w:t>
      </w:r>
      <w:r w:rsidR="00402C59" w:rsidRPr="00236BF8">
        <w:rPr>
          <w:rFonts w:asciiTheme="majorHAnsi" w:hAnsiTheme="majorHAnsi" w:cstheme="majorHAnsi"/>
          <w:color w:val="auto"/>
          <w:sz w:val="22"/>
        </w:rPr>
        <w:t>jest</w:t>
      </w:r>
      <w:r w:rsidRPr="00236BF8">
        <w:rPr>
          <w:rFonts w:asciiTheme="majorHAnsi" w:hAnsiTheme="majorHAnsi" w:cstheme="majorHAnsi"/>
          <w:color w:val="auto"/>
          <w:sz w:val="22"/>
        </w:rPr>
        <w:t xml:space="preserve"> </w:t>
      </w:r>
      <w:r w:rsidR="00DB3900" w:rsidRPr="00236BF8">
        <w:rPr>
          <w:rFonts w:asciiTheme="majorHAnsi" w:hAnsiTheme="majorHAnsi" w:cstheme="majorHAnsi"/>
          <w:color w:val="auto"/>
          <w:sz w:val="22"/>
        </w:rPr>
        <w:t>protokół odbioru częściowego</w:t>
      </w:r>
      <w:r w:rsidR="00402C59" w:rsidRPr="00236BF8">
        <w:rPr>
          <w:rFonts w:asciiTheme="majorHAnsi" w:hAnsiTheme="majorHAnsi" w:cstheme="majorHAnsi"/>
          <w:color w:val="auto"/>
          <w:sz w:val="22"/>
        </w:rPr>
        <w:t xml:space="preserve"> oraz wystawiona na jego podstawie faktura VAT</w:t>
      </w:r>
      <w:r w:rsidRPr="00236BF8">
        <w:rPr>
          <w:rFonts w:asciiTheme="majorHAnsi" w:hAnsiTheme="majorHAnsi" w:cstheme="majorHAnsi"/>
          <w:color w:val="auto"/>
          <w:sz w:val="22"/>
        </w:rPr>
        <w:t xml:space="preserve">. </w:t>
      </w:r>
    </w:p>
    <w:p w14:paraId="37E42FEA" w14:textId="7C0B640F" w:rsidR="0088127C" w:rsidRPr="00236BF8" w:rsidRDefault="00402C59"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wynagrodzenia końcowego</w:t>
      </w:r>
      <w:r w:rsidR="00096E50" w:rsidRPr="00236BF8">
        <w:rPr>
          <w:rFonts w:asciiTheme="majorHAnsi" w:hAnsiTheme="majorHAnsi" w:cstheme="majorHAnsi"/>
          <w:color w:val="auto"/>
          <w:sz w:val="22"/>
        </w:rPr>
        <w:t xml:space="preserve"> – obejmującej zapłatę c</w:t>
      </w:r>
      <w:r w:rsidR="00E31D41" w:rsidRPr="00236BF8">
        <w:rPr>
          <w:rFonts w:asciiTheme="majorHAnsi" w:hAnsiTheme="majorHAnsi" w:cstheme="majorHAnsi"/>
          <w:color w:val="auto"/>
          <w:sz w:val="22"/>
        </w:rPr>
        <w:t>ałości W</w:t>
      </w:r>
      <w:r w:rsidR="00096E50" w:rsidRPr="00236BF8">
        <w:rPr>
          <w:rFonts w:asciiTheme="majorHAnsi" w:hAnsiTheme="majorHAnsi" w:cstheme="majorHAnsi"/>
          <w:color w:val="auto"/>
          <w:sz w:val="22"/>
        </w:rPr>
        <w:t xml:space="preserve">ynagrodzenia (z uwzględnieniem wcześniej zapłaconych wynagrodzeń częściowych) </w:t>
      </w:r>
      <w:r w:rsidRPr="00236BF8">
        <w:rPr>
          <w:rFonts w:asciiTheme="majorHAnsi" w:hAnsiTheme="majorHAnsi" w:cstheme="majorHAnsi"/>
          <w:color w:val="auto"/>
          <w:sz w:val="22"/>
        </w:rPr>
        <w:t>jest</w:t>
      </w:r>
      <w:r w:rsidR="00096E50" w:rsidRPr="00236BF8">
        <w:rPr>
          <w:rFonts w:asciiTheme="majorHAnsi" w:hAnsiTheme="majorHAnsi" w:cstheme="majorHAnsi"/>
          <w:color w:val="auto"/>
          <w:sz w:val="22"/>
        </w:rPr>
        <w:t xml:space="preserve"> </w:t>
      </w:r>
      <w:r w:rsidR="00DB3900" w:rsidRPr="00236BF8">
        <w:rPr>
          <w:rFonts w:asciiTheme="majorHAnsi" w:hAnsiTheme="majorHAnsi" w:cstheme="majorHAnsi"/>
          <w:color w:val="auto"/>
          <w:sz w:val="22"/>
        </w:rPr>
        <w:t>protokół odbioru końcowego</w:t>
      </w:r>
      <w:r w:rsidRPr="00236BF8">
        <w:rPr>
          <w:rFonts w:asciiTheme="majorHAnsi" w:hAnsiTheme="majorHAnsi" w:cstheme="majorHAnsi"/>
          <w:color w:val="auto"/>
          <w:sz w:val="22"/>
        </w:rPr>
        <w:t xml:space="preserve"> oraz wystawiona na jego podstawie faktura VAT</w:t>
      </w:r>
      <w:r w:rsidR="00096E50" w:rsidRPr="00236BF8">
        <w:rPr>
          <w:rFonts w:asciiTheme="majorHAnsi" w:hAnsiTheme="majorHAnsi" w:cstheme="majorHAnsi"/>
          <w:color w:val="auto"/>
          <w:sz w:val="22"/>
        </w:rPr>
        <w:t>.</w:t>
      </w:r>
    </w:p>
    <w:p w14:paraId="010FF768" w14:textId="08BFF815" w:rsidR="000D4087" w:rsidRPr="00236BF8" w:rsidRDefault="00DB3900"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Jako podstawę do zapłaty wynagrodzenia za prace objęte protokołem odbioru</w:t>
      </w:r>
      <w:r w:rsidR="00B54848" w:rsidRPr="00236BF8">
        <w:rPr>
          <w:rFonts w:asciiTheme="majorHAnsi" w:hAnsiTheme="majorHAnsi" w:cstheme="majorHAnsi"/>
          <w:color w:val="auto"/>
          <w:sz w:val="22"/>
        </w:rPr>
        <w:t xml:space="preserve"> uwzględnia się </w:t>
      </w:r>
      <w:r w:rsidR="00096E50" w:rsidRPr="00236BF8">
        <w:rPr>
          <w:rFonts w:asciiTheme="majorHAnsi" w:hAnsiTheme="majorHAnsi" w:cstheme="majorHAnsi"/>
          <w:color w:val="auto"/>
          <w:sz w:val="22"/>
        </w:rPr>
        <w:t>jedynie te zakresy robót i prac</w:t>
      </w:r>
      <w:r w:rsidR="00B54848" w:rsidRPr="00236BF8">
        <w:rPr>
          <w:rFonts w:asciiTheme="majorHAnsi" w:hAnsiTheme="majorHAnsi" w:cstheme="majorHAnsi"/>
          <w:color w:val="auto"/>
          <w:sz w:val="22"/>
        </w:rPr>
        <w:t>, które zostały w danym okresie w całości prawidłowo wykon</w:t>
      </w:r>
      <w:r w:rsidR="00096E50" w:rsidRPr="00236BF8">
        <w:rPr>
          <w:rFonts w:asciiTheme="majorHAnsi" w:hAnsiTheme="majorHAnsi" w:cstheme="majorHAnsi"/>
          <w:color w:val="auto"/>
          <w:sz w:val="22"/>
        </w:rPr>
        <w:t xml:space="preserve">ane i przyjęte przez </w:t>
      </w:r>
      <w:r w:rsidR="005F11C8" w:rsidRPr="00236BF8">
        <w:rPr>
          <w:rFonts w:asciiTheme="majorHAnsi" w:hAnsiTheme="majorHAnsi" w:cstheme="majorHAnsi"/>
          <w:color w:val="auto"/>
          <w:sz w:val="22"/>
        </w:rPr>
        <w:t>Zamawiającego</w:t>
      </w:r>
      <w:r w:rsidR="00096E50" w:rsidRPr="00236BF8">
        <w:rPr>
          <w:rFonts w:asciiTheme="majorHAnsi" w:hAnsiTheme="majorHAnsi" w:cstheme="majorHAnsi"/>
          <w:color w:val="auto"/>
          <w:sz w:val="22"/>
        </w:rPr>
        <w:t>.</w:t>
      </w:r>
    </w:p>
    <w:p w14:paraId="5FD5E1D3" w14:textId="6DDA456A" w:rsidR="00402C59" w:rsidRPr="00236BF8" w:rsidRDefault="00A7620B"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Podstawą ustalenia </w:t>
      </w:r>
      <w:r w:rsidR="007F48A1" w:rsidRPr="00236BF8">
        <w:rPr>
          <w:rFonts w:asciiTheme="majorHAnsi" w:hAnsiTheme="majorHAnsi" w:cstheme="majorHAnsi"/>
          <w:color w:val="auto"/>
          <w:sz w:val="22"/>
        </w:rPr>
        <w:t xml:space="preserve">wysokości </w:t>
      </w:r>
      <w:r w:rsidRPr="00236BF8">
        <w:rPr>
          <w:rFonts w:asciiTheme="majorHAnsi" w:hAnsiTheme="majorHAnsi" w:cstheme="majorHAnsi"/>
          <w:color w:val="auto"/>
          <w:sz w:val="22"/>
        </w:rPr>
        <w:t>wynagrodzenia częściowego</w:t>
      </w:r>
      <w:r w:rsidR="007F48A1" w:rsidRPr="00236BF8">
        <w:rPr>
          <w:rFonts w:asciiTheme="majorHAnsi" w:hAnsiTheme="majorHAnsi" w:cstheme="majorHAnsi"/>
          <w:color w:val="auto"/>
          <w:sz w:val="22"/>
        </w:rPr>
        <w:t xml:space="preserve"> </w:t>
      </w:r>
      <w:r w:rsidR="00DB3900" w:rsidRPr="00236BF8">
        <w:rPr>
          <w:rFonts w:asciiTheme="majorHAnsi" w:hAnsiTheme="majorHAnsi" w:cstheme="majorHAnsi"/>
          <w:color w:val="auto"/>
          <w:sz w:val="22"/>
        </w:rPr>
        <w:t>są</w:t>
      </w:r>
      <w:r w:rsidR="00402C59" w:rsidRPr="00236BF8">
        <w:rPr>
          <w:rFonts w:asciiTheme="majorHAnsi" w:hAnsiTheme="majorHAnsi" w:cstheme="majorHAnsi"/>
          <w:color w:val="auto"/>
          <w:sz w:val="22"/>
        </w:rPr>
        <w:t>:</w:t>
      </w:r>
      <w:r w:rsidR="00B54848" w:rsidRPr="00236BF8">
        <w:rPr>
          <w:rFonts w:asciiTheme="majorHAnsi" w:hAnsiTheme="majorHAnsi" w:cstheme="majorHAnsi"/>
          <w:color w:val="auto"/>
          <w:sz w:val="22"/>
        </w:rPr>
        <w:t xml:space="preserve"> </w:t>
      </w:r>
    </w:p>
    <w:p w14:paraId="49111D69" w14:textId="4D52C56F" w:rsidR="00402C59" w:rsidRPr="00236BF8" w:rsidRDefault="00402C59"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 </w:t>
      </w:r>
      <w:r w:rsidR="00DA29D4" w:rsidRPr="00236BF8">
        <w:rPr>
          <w:rFonts w:asciiTheme="majorHAnsi" w:hAnsiTheme="majorHAnsi" w:cstheme="majorHAnsi"/>
          <w:color w:val="auto"/>
          <w:sz w:val="22"/>
        </w:rPr>
        <w:t xml:space="preserve">Etap </w:t>
      </w:r>
      <w:r w:rsidR="00344015" w:rsidRPr="00236BF8">
        <w:rPr>
          <w:rFonts w:asciiTheme="majorHAnsi" w:hAnsiTheme="majorHAnsi" w:cstheme="majorHAnsi"/>
          <w:color w:val="auto"/>
          <w:sz w:val="22"/>
        </w:rPr>
        <w:t>I</w:t>
      </w:r>
      <w:r w:rsidRPr="00236BF8">
        <w:rPr>
          <w:rFonts w:asciiTheme="majorHAnsi" w:hAnsiTheme="majorHAnsi" w:cstheme="majorHAnsi"/>
          <w:color w:val="auto"/>
          <w:sz w:val="22"/>
        </w:rPr>
        <w:t xml:space="preserve"> są kwoty opisane w § 15 ust. 4 lit. (a) oraz protokoł</w:t>
      </w:r>
      <w:r w:rsidR="007F48A1" w:rsidRPr="00236BF8">
        <w:rPr>
          <w:rFonts w:asciiTheme="majorHAnsi" w:hAnsiTheme="majorHAnsi" w:cstheme="majorHAnsi"/>
          <w:color w:val="auto"/>
          <w:sz w:val="22"/>
        </w:rPr>
        <w:t>y</w:t>
      </w:r>
      <w:r w:rsidRPr="00236BF8">
        <w:rPr>
          <w:rFonts w:asciiTheme="majorHAnsi" w:hAnsiTheme="majorHAnsi" w:cstheme="majorHAnsi"/>
          <w:color w:val="auto"/>
          <w:sz w:val="22"/>
        </w:rPr>
        <w:t xml:space="preserve"> odbiorów częściowych potwierdzające wykonanie prac </w:t>
      </w:r>
      <w:r w:rsidR="007F48A1" w:rsidRPr="00236BF8">
        <w:rPr>
          <w:rFonts w:asciiTheme="majorHAnsi" w:hAnsiTheme="majorHAnsi" w:cstheme="majorHAnsi"/>
          <w:color w:val="auto"/>
          <w:sz w:val="22"/>
        </w:rPr>
        <w:t>opisanych w § 3 Umowy</w:t>
      </w:r>
      <w:r w:rsidRPr="00236BF8">
        <w:rPr>
          <w:rFonts w:asciiTheme="majorHAnsi" w:hAnsiTheme="majorHAnsi" w:cstheme="majorHAnsi"/>
          <w:color w:val="auto"/>
          <w:sz w:val="22"/>
        </w:rPr>
        <w:t>;</w:t>
      </w:r>
    </w:p>
    <w:p w14:paraId="5C930A06" w14:textId="035F8210" w:rsidR="000D4087" w:rsidRPr="00236BF8" w:rsidRDefault="005B4C97"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 </w:t>
      </w:r>
      <w:r w:rsidR="00DA29D4" w:rsidRPr="00236BF8">
        <w:rPr>
          <w:rFonts w:asciiTheme="majorHAnsi" w:hAnsiTheme="majorHAnsi" w:cstheme="majorHAnsi"/>
          <w:color w:val="auto"/>
          <w:sz w:val="22"/>
        </w:rPr>
        <w:t xml:space="preserve">Etap </w:t>
      </w:r>
      <w:r w:rsidR="00344015" w:rsidRPr="00236BF8">
        <w:rPr>
          <w:rFonts w:asciiTheme="majorHAnsi" w:hAnsiTheme="majorHAnsi" w:cstheme="majorHAnsi"/>
          <w:color w:val="auto"/>
          <w:sz w:val="22"/>
        </w:rPr>
        <w:t>II</w:t>
      </w:r>
      <w:r w:rsidRPr="00236BF8">
        <w:rPr>
          <w:rFonts w:asciiTheme="majorHAnsi" w:hAnsiTheme="majorHAnsi" w:cstheme="majorHAnsi"/>
          <w:color w:val="auto"/>
          <w:sz w:val="22"/>
        </w:rPr>
        <w:t xml:space="preserve"> (</w:t>
      </w:r>
      <w:r w:rsidR="00070892" w:rsidRPr="00236BF8">
        <w:rPr>
          <w:rFonts w:asciiTheme="majorHAnsi" w:hAnsiTheme="majorHAnsi" w:cstheme="majorHAnsi"/>
          <w:color w:val="auto"/>
          <w:sz w:val="22"/>
        </w:rPr>
        <w:t xml:space="preserve">część </w:t>
      </w:r>
      <w:r w:rsidRPr="00236BF8">
        <w:rPr>
          <w:rFonts w:asciiTheme="majorHAnsi" w:hAnsiTheme="majorHAnsi" w:cstheme="majorHAnsi"/>
          <w:color w:val="auto"/>
          <w:sz w:val="22"/>
        </w:rPr>
        <w:t>opisaną</w:t>
      </w:r>
      <w:r w:rsidR="00402C59" w:rsidRPr="00236BF8">
        <w:rPr>
          <w:rFonts w:asciiTheme="majorHAnsi" w:hAnsiTheme="majorHAnsi" w:cstheme="majorHAnsi"/>
          <w:color w:val="auto"/>
          <w:sz w:val="22"/>
        </w:rPr>
        <w:t xml:space="preserve"> w § 15 ust. 4 lit. b pkt. i) </w:t>
      </w:r>
      <w:r w:rsidR="00B54848" w:rsidRPr="00236BF8">
        <w:rPr>
          <w:rFonts w:asciiTheme="majorHAnsi" w:hAnsiTheme="majorHAnsi" w:cstheme="majorHAnsi"/>
          <w:color w:val="auto"/>
          <w:sz w:val="22"/>
        </w:rPr>
        <w:t xml:space="preserve">jest </w:t>
      </w:r>
      <w:r w:rsidR="00A7620B" w:rsidRPr="00236BF8">
        <w:rPr>
          <w:rFonts w:asciiTheme="majorHAnsi" w:hAnsiTheme="majorHAnsi" w:cstheme="majorHAnsi"/>
          <w:color w:val="auto"/>
          <w:sz w:val="22"/>
        </w:rPr>
        <w:t xml:space="preserve">zakres prac </w:t>
      </w:r>
      <w:r w:rsidR="00DB3900" w:rsidRPr="00236BF8">
        <w:rPr>
          <w:rFonts w:asciiTheme="majorHAnsi" w:hAnsiTheme="majorHAnsi" w:cstheme="majorHAnsi"/>
          <w:color w:val="auto"/>
          <w:sz w:val="22"/>
        </w:rPr>
        <w:t>odebranych przez Zamawiającego w ramach odbioru częściowego oraz ich wartość ustalona zgodnie z przedmiarami robót sporządzonymi przez Wykonawcę i zaakceptowanymi przez Zamawiającego</w:t>
      </w:r>
      <w:r w:rsidR="00A7620B" w:rsidRPr="00236BF8">
        <w:rPr>
          <w:rFonts w:asciiTheme="majorHAnsi" w:hAnsiTheme="majorHAnsi" w:cstheme="majorHAnsi"/>
          <w:color w:val="auto"/>
          <w:sz w:val="22"/>
        </w:rPr>
        <w:t>.</w:t>
      </w:r>
    </w:p>
    <w:p w14:paraId="67E96F7F" w14:textId="6ED38A8F" w:rsidR="00A7620B" w:rsidRPr="00236BF8" w:rsidRDefault="00DB3900"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Wynagrodzenie końcowe</w:t>
      </w:r>
      <w:r w:rsidR="00A7620B" w:rsidRPr="00236BF8">
        <w:rPr>
          <w:rFonts w:asciiTheme="majorHAnsi" w:hAnsiTheme="majorHAnsi" w:cstheme="majorHAnsi"/>
          <w:color w:val="auto"/>
          <w:sz w:val="22"/>
        </w:rPr>
        <w:t xml:space="preserve"> obejmować będzie całość prac wykonanych przez Wykonawcę wchodzących w zakres Przedmiotu umowy, a należna kwota zostanie pomniejszona o sumę zapłacon</w:t>
      </w:r>
      <w:r w:rsidR="007F48A1" w:rsidRPr="00236BF8">
        <w:rPr>
          <w:rFonts w:asciiTheme="majorHAnsi" w:hAnsiTheme="majorHAnsi" w:cstheme="majorHAnsi"/>
          <w:color w:val="auto"/>
          <w:sz w:val="22"/>
        </w:rPr>
        <w:t>ych</w:t>
      </w:r>
      <w:r w:rsidR="00A7620B" w:rsidRPr="00236BF8">
        <w:rPr>
          <w:rFonts w:asciiTheme="majorHAnsi" w:hAnsiTheme="majorHAnsi" w:cstheme="majorHAnsi"/>
          <w:color w:val="auto"/>
          <w:sz w:val="22"/>
        </w:rPr>
        <w:t xml:space="preserve"> już wynagrodze</w:t>
      </w:r>
      <w:r w:rsidR="007F48A1" w:rsidRPr="00236BF8">
        <w:rPr>
          <w:rFonts w:asciiTheme="majorHAnsi" w:hAnsiTheme="majorHAnsi" w:cstheme="majorHAnsi"/>
          <w:color w:val="auto"/>
          <w:sz w:val="22"/>
        </w:rPr>
        <w:t>ń</w:t>
      </w:r>
      <w:r w:rsidRPr="00236BF8">
        <w:rPr>
          <w:rFonts w:asciiTheme="majorHAnsi" w:hAnsiTheme="majorHAnsi" w:cstheme="majorHAnsi"/>
          <w:color w:val="auto"/>
          <w:sz w:val="22"/>
        </w:rPr>
        <w:t xml:space="preserve"> częściowych</w:t>
      </w:r>
      <w:r w:rsidR="00A7620B" w:rsidRPr="00236BF8">
        <w:rPr>
          <w:rFonts w:asciiTheme="majorHAnsi" w:hAnsiTheme="majorHAnsi" w:cstheme="majorHAnsi"/>
          <w:color w:val="auto"/>
          <w:sz w:val="22"/>
        </w:rPr>
        <w:t xml:space="preserve">. Kwota należna Wykonawcy </w:t>
      </w:r>
      <w:r w:rsidRPr="00236BF8">
        <w:rPr>
          <w:rFonts w:asciiTheme="majorHAnsi" w:hAnsiTheme="majorHAnsi" w:cstheme="majorHAnsi"/>
          <w:color w:val="auto"/>
          <w:sz w:val="22"/>
        </w:rPr>
        <w:t>w ramach wynagrodzenia końcowego</w:t>
      </w:r>
      <w:r w:rsidR="00A7620B" w:rsidRPr="00236BF8">
        <w:rPr>
          <w:rFonts w:asciiTheme="majorHAnsi" w:hAnsiTheme="majorHAnsi" w:cstheme="majorHAnsi"/>
          <w:color w:val="auto"/>
          <w:sz w:val="22"/>
        </w:rPr>
        <w:t xml:space="preserve"> nie może przekraczać kwoty </w:t>
      </w:r>
      <w:r w:rsidR="00E31D41" w:rsidRPr="00236BF8">
        <w:rPr>
          <w:rFonts w:asciiTheme="majorHAnsi" w:hAnsiTheme="majorHAnsi" w:cstheme="majorHAnsi"/>
          <w:color w:val="auto"/>
          <w:sz w:val="22"/>
        </w:rPr>
        <w:t>Wynagrodzenia</w:t>
      </w:r>
      <w:r w:rsidR="00A7620B" w:rsidRPr="00236BF8">
        <w:rPr>
          <w:rFonts w:asciiTheme="majorHAnsi" w:hAnsiTheme="majorHAnsi" w:cstheme="majorHAnsi"/>
          <w:color w:val="auto"/>
          <w:sz w:val="22"/>
        </w:rPr>
        <w:t xml:space="preserve"> – nawet, jeśli zakres prac objętych protokołami odbioru będzie wskazywał na większy zakres prac</w:t>
      </w:r>
      <w:r w:rsidR="007F48A1" w:rsidRPr="00236BF8">
        <w:rPr>
          <w:rFonts w:asciiTheme="majorHAnsi" w:hAnsiTheme="majorHAnsi" w:cstheme="majorHAnsi"/>
          <w:color w:val="auto"/>
          <w:sz w:val="22"/>
        </w:rPr>
        <w:t xml:space="preserve"> niż wynikający z przedmiarów</w:t>
      </w:r>
      <w:r w:rsidR="00A7620B" w:rsidRPr="00236BF8">
        <w:rPr>
          <w:rFonts w:asciiTheme="majorHAnsi" w:hAnsiTheme="majorHAnsi" w:cstheme="majorHAnsi"/>
          <w:color w:val="auto"/>
          <w:sz w:val="22"/>
        </w:rPr>
        <w:t>, co Wykonawca akceptuje. W przypadku ograniczenia zakresu Przedmiotu umowy</w:t>
      </w:r>
      <w:r w:rsidR="00E31D41" w:rsidRPr="00236BF8">
        <w:rPr>
          <w:rFonts w:asciiTheme="majorHAnsi" w:hAnsiTheme="majorHAnsi" w:cstheme="majorHAnsi"/>
          <w:color w:val="auto"/>
          <w:sz w:val="22"/>
        </w:rPr>
        <w:t xml:space="preserve"> (niezależnie od podstawy i przyczyny)</w:t>
      </w:r>
      <w:r w:rsidR="00A7620B" w:rsidRPr="00236BF8">
        <w:rPr>
          <w:rFonts w:asciiTheme="majorHAnsi" w:hAnsiTheme="majorHAnsi" w:cstheme="majorHAnsi"/>
          <w:color w:val="auto"/>
          <w:sz w:val="22"/>
        </w:rPr>
        <w:t xml:space="preserve">, kwota należna </w:t>
      </w:r>
      <w:r w:rsidR="003B1044" w:rsidRPr="00236BF8">
        <w:rPr>
          <w:rFonts w:asciiTheme="majorHAnsi" w:hAnsiTheme="majorHAnsi" w:cstheme="majorHAnsi"/>
          <w:color w:val="auto"/>
          <w:sz w:val="22"/>
        </w:rPr>
        <w:t>w ramach wynagrodzenia końcowego</w:t>
      </w:r>
      <w:r w:rsidR="00A7620B" w:rsidRPr="00236BF8">
        <w:rPr>
          <w:rFonts w:asciiTheme="majorHAnsi" w:hAnsiTheme="majorHAnsi" w:cstheme="majorHAnsi"/>
          <w:color w:val="auto"/>
          <w:sz w:val="22"/>
        </w:rPr>
        <w:t xml:space="preserve"> zostanie odpowiednio pomniejszona – o wartość niewykonanych prac.</w:t>
      </w:r>
    </w:p>
    <w:p w14:paraId="75D5F552" w14:textId="13F2B06C" w:rsidR="005D36BC"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Wszelkie płatności na rzecz Wykonawcy następować będą w terminie 30 (trzydziestu) dni od daty doręczenia Zamawiającemu prawidłowo wystawionej faktury wraz z odpowiednim protokołem </w:t>
      </w:r>
      <w:r w:rsidR="003368BB" w:rsidRPr="00236BF8">
        <w:rPr>
          <w:rFonts w:asciiTheme="majorHAnsi" w:hAnsiTheme="majorHAnsi" w:cstheme="majorHAnsi"/>
          <w:color w:val="auto"/>
          <w:sz w:val="22"/>
        </w:rPr>
        <w:t xml:space="preserve">odbioru </w:t>
      </w:r>
      <w:r w:rsidRPr="00236BF8">
        <w:rPr>
          <w:rFonts w:asciiTheme="majorHAnsi" w:hAnsiTheme="majorHAnsi" w:cstheme="majorHAnsi"/>
          <w:color w:val="auto"/>
          <w:sz w:val="22"/>
        </w:rPr>
        <w:t>lub Protokołem odbioru końcowego</w:t>
      </w:r>
      <w:r w:rsidR="007F48A1" w:rsidRPr="00236BF8">
        <w:rPr>
          <w:rFonts w:asciiTheme="majorHAnsi" w:hAnsiTheme="majorHAnsi" w:cstheme="majorHAnsi"/>
          <w:color w:val="auto"/>
          <w:sz w:val="22"/>
        </w:rPr>
        <w:t>, pod warunkiem, że te zostały wystawione zgodnie z Umową oraz zawierają wszystkie wymagane podpisy</w:t>
      </w:r>
      <w:r w:rsidRPr="00236BF8">
        <w:rPr>
          <w:rFonts w:asciiTheme="majorHAnsi" w:hAnsiTheme="majorHAnsi" w:cstheme="majorHAnsi"/>
          <w:color w:val="auto"/>
          <w:sz w:val="22"/>
        </w:rPr>
        <w:t xml:space="preserve">. </w:t>
      </w:r>
    </w:p>
    <w:p w14:paraId="1A71CCB8" w14:textId="000B5DC9"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Płatności na rzecz Wykonawcy będą dokonywane przez Zamawiającego na konto bankowe Wykonawcy</w:t>
      </w:r>
      <w:r w:rsidR="005D36BC" w:rsidRPr="00236BF8">
        <w:rPr>
          <w:rFonts w:asciiTheme="majorHAnsi" w:hAnsiTheme="majorHAnsi" w:cstheme="majorHAnsi"/>
          <w:color w:val="auto"/>
          <w:sz w:val="22"/>
        </w:rPr>
        <w:t xml:space="preserve"> </w:t>
      </w:r>
      <w:r w:rsidR="006F3EF1" w:rsidRPr="00236BF8">
        <w:rPr>
          <w:rFonts w:asciiTheme="majorHAnsi" w:hAnsiTheme="majorHAnsi" w:cstheme="majorHAnsi"/>
          <w:color w:val="auto"/>
          <w:sz w:val="22"/>
        </w:rPr>
        <w:t>wskazane na fakturze.</w:t>
      </w:r>
    </w:p>
    <w:p w14:paraId="6ED16CEC" w14:textId="1A239653"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 każdej faktury Wykonawca jest zobowiązany dołączyć </w:t>
      </w:r>
      <w:r w:rsidR="00402C59" w:rsidRPr="00236BF8">
        <w:rPr>
          <w:rFonts w:asciiTheme="majorHAnsi" w:hAnsiTheme="majorHAnsi" w:cstheme="majorHAnsi"/>
          <w:color w:val="auto"/>
          <w:sz w:val="22"/>
        </w:rPr>
        <w:t>w</w:t>
      </w:r>
      <w:r w:rsidRPr="00236BF8">
        <w:rPr>
          <w:rFonts w:asciiTheme="majorHAnsi" w:hAnsiTheme="majorHAnsi" w:cstheme="majorHAnsi"/>
          <w:color w:val="auto"/>
          <w:sz w:val="22"/>
        </w:rPr>
        <w:t xml:space="preserve">ykaz </w:t>
      </w:r>
      <w:r w:rsidR="00402C59" w:rsidRPr="00236BF8">
        <w:rPr>
          <w:rFonts w:asciiTheme="majorHAnsi" w:hAnsiTheme="majorHAnsi" w:cstheme="majorHAnsi"/>
          <w:color w:val="auto"/>
          <w:sz w:val="22"/>
        </w:rPr>
        <w:t>podwykonawców</w:t>
      </w:r>
      <w:r w:rsidR="00DD4D36" w:rsidRPr="00236BF8">
        <w:rPr>
          <w:rFonts w:asciiTheme="majorHAnsi" w:hAnsiTheme="majorHAnsi" w:cstheme="majorHAnsi"/>
          <w:color w:val="auto"/>
          <w:sz w:val="22"/>
        </w:rPr>
        <w:t xml:space="preserve"> oraz dalszych podwykonawców</w:t>
      </w:r>
      <w:r w:rsidR="00402C59" w:rsidRPr="00236BF8">
        <w:rPr>
          <w:rFonts w:asciiTheme="majorHAnsi" w:hAnsiTheme="majorHAnsi" w:cstheme="majorHAnsi"/>
          <w:color w:val="auto"/>
          <w:sz w:val="22"/>
        </w:rPr>
        <w:t>, którzy</w:t>
      </w:r>
      <w:r w:rsidRPr="00236BF8">
        <w:rPr>
          <w:rFonts w:asciiTheme="majorHAnsi" w:hAnsiTheme="majorHAnsi" w:cstheme="majorHAnsi"/>
          <w:color w:val="auto"/>
          <w:sz w:val="22"/>
        </w:rPr>
        <w:t xml:space="preserve"> </w:t>
      </w:r>
      <w:r w:rsidR="00402C59" w:rsidRPr="00236BF8">
        <w:rPr>
          <w:rFonts w:asciiTheme="majorHAnsi" w:hAnsiTheme="majorHAnsi" w:cstheme="majorHAnsi"/>
          <w:color w:val="auto"/>
          <w:sz w:val="22"/>
        </w:rPr>
        <w:t>wykonywali</w:t>
      </w:r>
      <w:r w:rsidRPr="00236BF8">
        <w:rPr>
          <w:rFonts w:asciiTheme="majorHAnsi" w:hAnsiTheme="majorHAnsi" w:cstheme="majorHAnsi"/>
          <w:color w:val="auto"/>
          <w:sz w:val="22"/>
        </w:rPr>
        <w:t xml:space="preserve"> roboty, dostawy</w:t>
      </w:r>
      <w:r w:rsidR="005D36BC" w:rsidRPr="00236BF8">
        <w:rPr>
          <w:rFonts w:asciiTheme="majorHAnsi" w:hAnsiTheme="majorHAnsi" w:cstheme="majorHAnsi"/>
          <w:color w:val="auto"/>
          <w:sz w:val="22"/>
        </w:rPr>
        <w:t xml:space="preserve"> lub usługi w ramach </w:t>
      </w:r>
      <w:r w:rsidR="007F48A1" w:rsidRPr="00236BF8">
        <w:rPr>
          <w:rFonts w:asciiTheme="majorHAnsi" w:hAnsiTheme="majorHAnsi" w:cstheme="majorHAnsi"/>
          <w:color w:val="auto"/>
          <w:sz w:val="22"/>
        </w:rPr>
        <w:t xml:space="preserve">rozliczanej </w:t>
      </w:r>
      <w:r w:rsidRPr="00236BF8">
        <w:rPr>
          <w:rFonts w:asciiTheme="majorHAnsi" w:hAnsiTheme="majorHAnsi" w:cstheme="majorHAnsi"/>
          <w:color w:val="auto"/>
          <w:sz w:val="22"/>
        </w:rPr>
        <w:t>faktury</w:t>
      </w:r>
      <w:r w:rsidR="00402C59"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Wykaz ten musi zawierać: nazwę </w:t>
      </w:r>
      <w:r w:rsidR="00402C59" w:rsidRPr="00236BF8">
        <w:rPr>
          <w:rFonts w:asciiTheme="majorHAnsi" w:hAnsiTheme="majorHAnsi" w:cstheme="majorHAnsi"/>
          <w:color w:val="auto"/>
          <w:sz w:val="22"/>
        </w:rPr>
        <w:t>podwykonawcy</w:t>
      </w:r>
      <w:r w:rsidRPr="00236BF8">
        <w:rPr>
          <w:rFonts w:asciiTheme="majorHAnsi" w:hAnsiTheme="majorHAnsi" w:cstheme="majorHAnsi"/>
          <w:color w:val="auto"/>
          <w:sz w:val="22"/>
        </w:rPr>
        <w:t xml:space="preserve">, zakres robót, dostaw lub usług wykonanych przez </w:t>
      </w:r>
      <w:r w:rsidR="00402C59" w:rsidRPr="00236BF8">
        <w:rPr>
          <w:rFonts w:asciiTheme="majorHAnsi" w:hAnsiTheme="majorHAnsi" w:cstheme="majorHAnsi"/>
          <w:color w:val="auto"/>
          <w:sz w:val="22"/>
        </w:rPr>
        <w:t>niego</w:t>
      </w:r>
      <w:r w:rsidRPr="00236BF8">
        <w:rPr>
          <w:rFonts w:asciiTheme="majorHAnsi" w:hAnsiTheme="majorHAnsi" w:cstheme="majorHAnsi"/>
          <w:color w:val="auto"/>
          <w:sz w:val="22"/>
        </w:rPr>
        <w:t xml:space="preserve"> oraz wartość w złotych należną danemu </w:t>
      </w:r>
      <w:r w:rsidR="00402C59" w:rsidRPr="00236BF8">
        <w:rPr>
          <w:rFonts w:asciiTheme="majorHAnsi" w:hAnsiTheme="majorHAnsi" w:cstheme="majorHAnsi"/>
          <w:color w:val="auto"/>
          <w:sz w:val="22"/>
        </w:rPr>
        <w:t>podwykonawcy</w:t>
      </w:r>
      <w:r w:rsidRPr="00236BF8">
        <w:rPr>
          <w:rFonts w:asciiTheme="majorHAnsi" w:hAnsiTheme="majorHAnsi" w:cstheme="majorHAnsi"/>
          <w:color w:val="auto"/>
          <w:sz w:val="22"/>
        </w:rPr>
        <w:t xml:space="preserve">. </w:t>
      </w:r>
      <w:r w:rsidR="00402C59" w:rsidRPr="00236BF8">
        <w:rPr>
          <w:rFonts w:asciiTheme="majorHAnsi" w:hAnsiTheme="majorHAnsi" w:cstheme="majorHAnsi"/>
          <w:color w:val="auto"/>
          <w:sz w:val="22"/>
        </w:rPr>
        <w:t>Dokument</w:t>
      </w:r>
      <w:r w:rsidRPr="00236BF8">
        <w:rPr>
          <w:rFonts w:asciiTheme="majorHAnsi" w:hAnsiTheme="majorHAnsi" w:cstheme="majorHAnsi"/>
          <w:color w:val="auto"/>
          <w:sz w:val="22"/>
        </w:rPr>
        <w:t xml:space="preserve"> ten musi być złożony w </w:t>
      </w:r>
      <w:r w:rsidRPr="00236BF8">
        <w:rPr>
          <w:rFonts w:asciiTheme="majorHAnsi" w:hAnsiTheme="majorHAnsi" w:cstheme="majorHAnsi"/>
          <w:color w:val="auto"/>
          <w:sz w:val="22"/>
        </w:rPr>
        <w:lastRenderedPageBreak/>
        <w:t xml:space="preserve">oryginale i podpisany przez wszystkich podwykonawców i dalszych podwykonawców, </w:t>
      </w:r>
      <w:r w:rsidR="005D36BC"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bez względu na fakt czy </w:t>
      </w:r>
      <w:r w:rsidR="00E31D41" w:rsidRPr="00236BF8">
        <w:rPr>
          <w:rFonts w:asciiTheme="majorHAnsi" w:hAnsiTheme="majorHAnsi" w:cstheme="majorHAnsi"/>
          <w:color w:val="auto"/>
          <w:sz w:val="22"/>
        </w:rPr>
        <w:t>wykonywali prac</w:t>
      </w:r>
      <w:r w:rsidR="005E43F7" w:rsidRPr="00236BF8">
        <w:rPr>
          <w:rFonts w:asciiTheme="majorHAnsi" w:hAnsiTheme="majorHAnsi" w:cstheme="majorHAnsi"/>
          <w:color w:val="auto"/>
          <w:sz w:val="22"/>
        </w:rPr>
        <w:t>e</w:t>
      </w:r>
      <w:r w:rsidR="00E31D41" w:rsidRPr="00236BF8">
        <w:rPr>
          <w:rFonts w:asciiTheme="majorHAnsi" w:hAnsiTheme="majorHAnsi" w:cstheme="majorHAnsi"/>
          <w:color w:val="auto"/>
          <w:sz w:val="22"/>
        </w:rPr>
        <w:t xml:space="preserve"> opisane</w:t>
      </w:r>
      <w:r w:rsidR="005D36BC" w:rsidRPr="00236BF8">
        <w:rPr>
          <w:rFonts w:asciiTheme="majorHAnsi" w:hAnsiTheme="majorHAnsi" w:cstheme="majorHAnsi"/>
          <w:color w:val="auto"/>
          <w:sz w:val="22"/>
        </w:rPr>
        <w:t xml:space="preserve"> w tym wykazie czy też nie)</w:t>
      </w:r>
      <w:r w:rsidRPr="00236BF8">
        <w:rPr>
          <w:rFonts w:asciiTheme="majorHAnsi" w:hAnsiTheme="majorHAnsi" w:cstheme="majorHAnsi"/>
          <w:color w:val="auto"/>
          <w:sz w:val="22"/>
        </w:rPr>
        <w:t>, z zastrzeżeniem, że obowiązek ten nie będzie dotyczył podwykonawców i dalszych podwykonawców, którzy w całości zrealizowali zakres robót, dostaw i usług oraz otrzymali należne wynagrodzenie</w:t>
      </w:r>
      <w:r w:rsidR="00E31D41" w:rsidRPr="00236BF8">
        <w:rPr>
          <w:rFonts w:asciiTheme="majorHAnsi" w:hAnsiTheme="majorHAnsi" w:cstheme="majorHAnsi"/>
          <w:color w:val="auto"/>
          <w:sz w:val="22"/>
        </w:rPr>
        <w:t xml:space="preserve"> i potwierdzili, że otrzymali je w całości</w:t>
      </w:r>
      <w:r w:rsidRPr="00236BF8">
        <w:rPr>
          <w:rFonts w:asciiTheme="majorHAnsi" w:hAnsiTheme="majorHAnsi" w:cstheme="majorHAnsi"/>
          <w:color w:val="auto"/>
          <w:sz w:val="22"/>
        </w:rPr>
        <w:t xml:space="preserve">. </w:t>
      </w:r>
    </w:p>
    <w:p w14:paraId="55A7CF8D" w14:textId="624ABAE1" w:rsidR="005D36BC" w:rsidRPr="00236BF8" w:rsidRDefault="005D36BC"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wykazie tym powinny </w:t>
      </w:r>
      <w:r w:rsidR="004E06A8" w:rsidRPr="00236BF8">
        <w:rPr>
          <w:rFonts w:asciiTheme="majorHAnsi" w:hAnsiTheme="majorHAnsi" w:cstheme="majorHAnsi"/>
          <w:color w:val="auto"/>
          <w:sz w:val="22"/>
        </w:rPr>
        <w:t xml:space="preserve">być </w:t>
      </w:r>
      <w:r w:rsidRPr="00236BF8">
        <w:rPr>
          <w:rFonts w:asciiTheme="majorHAnsi" w:hAnsiTheme="majorHAnsi" w:cstheme="majorHAnsi"/>
          <w:color w:val="auto"/>
          <w:sz w:val="22"/>
        </w:rPr>
        <w:t>zawarte wierzytelności wszystkich podwykonawców oraz dalszych podwykonawców wobec Wykonawcy</w:t>
      </w:r>
      <w:r w:rsidR="004E06A8" w:rsidRPr="00236BF8">
        <w:rPr>
          <w:rFonts w:asciiTheme="majorHAnsi" w:hAnsiTheme="majorHAnsi" w:cstheme="majorHAnsi"/>
          <w:color w:val="auto"/>
          <w:sz w:val="22"/>
        </w:rPr>
        <w:t xml:space="preserve"> za prace objęte rozliczaną fakturą</w:t>
      </w:r>
      <w:r w:rsidRPr="00236BF8">
        <w:rPr>
          <w:rFonts w:asciiTheme="majorHAnsi" w:hAnsiTheme="majorHAnsi" w:cstheme="majorHAnsi"/>
          <w:color w:val="auto"/>
          <w:sz w:val="22"/>
        </w:rPr>
        <w:t xml:space="preserve">, ze wskazaniem ich wysokości oraz terminami wymagalności. Podwykonawcy oraz dalsi podwykonawcy mają </w:t>
      </w:r>
      <w:r w:rsidR="00E31D41" w:rsidRPr="00236BF8">
        <w:rPr>
          <w:rFonts w:asciiTheme="majorHAnsi" w:hAnsiTheme="majorHAnsi" w:cstheme="majorHAnsi"/>
          <w:color w:val="auto"/>
          <w:sz w:val="22"/>
        </w:rPr>
        <w:t xml:space="preserve">w nim </w:t>
      </w:r>
      <w:r w:rsidRPr="00236BF8">
        <w:rPr>
          <w:rFonts w:asciiTheme="majorHAnsi" w:hAnsiTheme="majorHAnsi" w:cstheme="majorHAnsi"/>
          <w:color w:val="auto"/>
          <w:sz w:val="22"/>
        </w:rPr>
        <w:t xml:space="preserve">zawrzeć oświadczenie, że ujawnione w nim wierzytelności stanowią całość ich wierzytelności wobec Wykonawcy i nie przysługują im jakiekolwiek inne roszczenia wobec </w:t>
      </w:r>
      <w:r w:rsidR="00E31D41" w:rsidRPr="00236BF8">
        <w:rPr>
          <w:rFonts w:asciiTheme="majorHAnsi" w:hAnsiTheme="majorHAnsi" w:cstheme="majorHAnsi"/>
          <w:color w:val="auto"/>
          <w:sz w:val="22"/>
        </w:rPr>
        <w:t>Wykonawcy lub Zamawiającego</w:t>
      </w:r>
      <w:r w:rsidRPr="00236BF8">
        <w:rPr>
          <w:rFonts w:asciiTheme="majorHAnsi" w:hAnsiTheme="majorHAnsi" w:cstheme="majorHAnsi"/>
          <w:color w:val="auto"/>
          <w:sz w:val="22"/>
        </w:rPr>
        <w:t xml:space="preserve">. </w:t>
      </w:r>
    </w:p>
    <w:p w14:paraId="734C960A" w14:textId="0291B671"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Warunkiem zapłaty</w:t>
      </w:r>
      <w:r w:rsidR="004E06A8" w:rsidRPr="00236BF8">
        <w:rPr>
          <w:rFonts w:asciiTheme="majorHAnsi" w:hAnsiTheme="majorHAnsi" w:cstheme="majorHAnsi"/>
          <w:color w:val="auto"/>
          <w:sz w:val="22"/>
        </w:rPr>
        <w:t xml:space="preserve"> drugiej i kolejnych</w:t>
      </w:r>
      <w:r w:rsidRPr="00236BF8">
        <w:rPr>
          <w:rFonts w:asciiTheme="majorHAnsi" w:hAnsiTheme="majorHAnsi" w:cstheme="majorHAnsi"/>
          <w:color w:val="auto"/>
          <w:sz w:val="22"/>
        </w:rPr>
        <w:t xml:space="preserve"> faktur </w:t>
      </w:r>
      <w:r w:rsidR="005D36BC" w:rsidRPr="00236BF8">
        <w:rPr>
          <w:rFonts w:asciiTheme="majorHAnsi" w:hAnsiTheme="majorHAnsi" w:cstheme="majorHAnsi"/>
          <w:color w:val="auto"/>
          <w:sz w:val="22"/>
        </w:rPr>
        <w:t xml:space="preserve">jest </w:t>
      </w:r>
      <w:r w:rsidRPr="00236BF8">
        <w:rPr>
          <w:rFonts w:asciiTheme="majorHAnsi" w:hAnsiTheme="majorHAnsi" w:cstheme="majorHAnsi"/>
          <w:color w:val="auto"/>
          <w:sz w:val="22"/>
        </w:rPr>
        <w:t>udokumentowanie przez Wykonawcę, że podwykonawcy i dalsi podwykonawcy otrzymali należne im wynagrodzenie</w:t>
      </w:r>
      <w:r w:rsidR="004E06A8" w:rsidRPr="00236BF8">
        <w:rPr>
          <w:rFonts w:asciiTheme="majorHAnsi" w:hAnsiTheme="majorHAnsi" w:cstheme="majorHAnsi"/>
          <w:color w:val="auto"/>
          <w:sz w:val="22"/>
        </w:rPr>
        <w:t xml:space="preserve"> za dotychczas wykonane prace</w:t>
      </w:r>
      <w:r w:rsidRPr="00236BF8">
        <w:rPr>
          <w:rFonts w:asciiTheme="majorHAnsi" w:hAnsiTheme="majorHAnsi" w:cstheme="majorHAnsi"/>
          <w:color w:val="auto"/>
          <w:sz w:val="22"/>
        </w:rPr>
        <w:t xml:space="preserve">. Dowodem takiego udokumentowania będzie: </w:t>
      </w:r>
      <w:r w:rsidR="004E06A8" w:rsidRPr="00236BF8">
        <w:rPr>
          <w:rFonts w:asciiTheme="majorHAnsi" w:hAnsiTheme="majorHAnsi" w:cstheme="majorHAnsi"/>
          <w:color w:val="auto"/>
          <w:sz w:val="22"/>
        </w:rPr>
        <w:t xml:space="preserve">potwierdzenie przelewu oraz </w:t>
      </w:r>
      <w:r w:rsidRPr="00236BF8">
        <w:rPr>
          <w:rFonts w:asciiTheme="majorHAnsi" w:hAnsiTheme="majorHAnsi" w:cstheme="majorHAnsi"/>
          <w:color w:val="auto"/>
          <w:sz w:val="22"/>
        </w:rPr>
        <w:t xml:space="preserve">pisemne oświadczenie podwykonawcy i dalszego podwykonawcy, że </w:t>
      </w:r>
      <w:r w:rsidR="004E06A8" w:rsidRPr="00236BF8">
        <w:rPr>
          <w:rFonts w:asciiTheme="majorHAnsi" w:hAnsiTheme="majorHAnsi" w:cstheme="majorHAnsi"/>
          <w:color w:val="auto"/>
          <w:sz w:val="22"/>
        </w:rPr>
        <w:t xml:space="preserve">ten </w:t>
      </w:r>
      <w:r w:rsidRPr="00236BF8">
        <w:rPr>
          <w:rFonts w:asciiTheme="majorHAnsi" w:hAnsiTheme="majorHAnsi" w:cstheme="majorHAnsi"/>
          <w:color w:val="auto"/>
          <w:sz w:val="22"/>
        </w:rPr>
        <w:t>otrzymał należną mu kwotę. Wykonawca zobowiązany jest do przedstawienia wskazanych w poprzednim zdaniu dokumentów Zamawiającemu najpóźniej na 7 dni przez terminem zapłaty faktury czę</w:t>
      </w:r>
      <w:r w:rsidR="005D36BC" w:rsidRPr="00236BF8">
        <w:rPr>
          <w:rFonts w:asciiTheme="majorHAnsi" w:hAnsiTheme="majorHAnsi" w:cstheme="majorHAnsi"/>
          <w:color w:val="auto"/>
          <w:sz w:val="22"/>
        </w:rPr>
        <w:t xml:space="preserve">ściowej oraz faktury końcowej. </w:t>
      </w:r>
      <w:r w:rsidRPr="00236BF8">
        <w:rPr>
          <w:rFonts w:asciiTheme="majorHAnsi" w:hAnsiTheme="majorHAnsi" w:cstheme="majorHAnsi"/>
          <w:color w:val="auto"/>
          <w:sz w:val="22"/>
        </w:rPr>
        <w:t xml:space="preserve">Brak pisemnych oświadczeń podwykonawcy </w:t>
      </w:r>
      <w:r w:rsidR="004E06A8" w:rsidRPr="00236BF8">
        <w:rPr>
          <w:rFonts w:asciiTheme="majorHAnsi" w:hAnsiTheme="majorHAnsi" w:cstheme="majorHAnsi"/>
          <w:color w:val="auto"/>
          <w:sz w:val="22"/>
        </w:rPr>
        <w:t xml:space="preserve">lub </w:t>
      </w:r>
      <w:r w:rsidRPr="00236BF8">
        <w:rPr>
          <w:rFonts w:asciiTheme="majorHAnsi" w:hAnsiTheme="majorHAnsi" w:cstheme="majorHAnsi"/>
          <w:color w:val="auto"/>
          <w:sz w:val="22"/>
        </w:rPr>
        <w:t xml:space="preserve">dokumentów bankowych potwierdzających przelew środków na konto podwykonawcy lub dalszego podwykonawcy będzie skutkował wstrzymaniem zapłaty należnej Wykonawcy bez żadnych konsekwencji </w:t>
      </w:r>
      <w:r w:rsidR="00E31D41" w:rsidRPr="00236BF8">
        <w:rPr>
          <w:rFonts w:asciiTheme="majorHAnsi" w:hAnsiTheme="majorHAnsi" w:cstheme="majorHAnsi"/>
          <w:color w:val="auto"/>
          <w:sz w:val="22"/>
        </w:rPr>
        <w:t>– jako niewymagalnej</w:t>
      </w:r>
      <w:r w:rsidR="004E06A8" w:rsidRPr="00236BF8">
        <w:rPr>
          <w:rFonts w:asciiTheme="majorHAnsi" w:hAnsiTheme="majorHAnsi" w:cstheme="majorHAnsi"/>
          <w:color w:val="auto"/>
          <w:sz w:val="22"/>
        </w:rPr>
        <w:t xml:space="preserve"> oraz wszczęciem przez Zamawiającego procedury wyjaśniającej zgodnie z § 12 ust. 13 i nast</w:t>
      </w:r>
      <w:r w:rsidR="00E31D41" w:rsidRPr="00236BF8">
        <w:rPr>
          <w:rFonts w:asciiTheme="majorHAnsi" w:hAnsiTheme="majorHAnsi" w:cstheme="majorHAnsi"/>
          <w:color w:val="auto"/>
          <w:sz w:val="22"/>
        </w:rPr>
        <w:t>.</w:t>
      </w:r>
    </w:p>
    <w:p w14:paraId="5C24E4A8" w14:textId="4E01ABDA"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Płatności na rzecz Wykonawcy mogą zostać pomniejszone o naliczone kary umowne jeżeli taka forma zapłaty kary umownej zostanie wybrana przez Zamawiającego</w:t>
      </w:r>
      <w:r w:rsidR="005D36BC" w:rsidRPr="00236BF8">
        <w:rPr>
          <w:rFonts w:asciiTheme="majorHAnsi" w:hAnsiTheme="majorHAnsi" w:cstheme="majorHAnsi"/>
          <w:color w:val="auto"/>
          <w:sz w:val="22"/>
        </w:rPr>
        <w:t xml:space="preserve"> oraz o inne potrącenia</w:t>
      </w:r>
      <w:r w:rsidRPr="00236BF8">
        <w:rPr>
          <w:rFonts w:asciiTheme="majorHAnsi" w:hAnsiTheme="majorHAnsi" w:cstheme="majorHAnsi"/>
          <w:color w:val="auto"/>
          <w:sz w:val="22"/>
        </w:rPr>
        <w:t xml:space="preserve">. </w:t>
      </w:r>
    </w:p>
    <w:p w14:paraId="5288BC81" w14:textId="77777777"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 datę zapłaty faktury uważa się datę obciążenia rachunku Zamawiającego. </w:t>
      </w:r>
    </w:p>
    <w:p w14:paraId="62B4868A" w14:textId="5184BB53" w:rsidR="000D4087" w:rsidRPr="00236BF8" w:rsidRDefault="00B54848"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nie może zbywać na rzecz osób trzecich wierzytelności powstałych w wyniku realizacji Przedmiotu umowy, bez uprzedniej pisemnej zgody Zamawiającego</w:t>
      </w:r>
      <w:r w:rsidR="00E31D41" w:rsidRPr="00236BF8">
        <w:rPr>
          <w:rFonts w:asciiTheme="majorHAnsi" w:hAnsiTheme="majorHAnsi" w:cstheme="majorHAnsi"/>
          <w:color w:val="auto"/>
          <w:sz w:val="22"/>
        </w:rPr>
        <w:t xml:space="preserve"> (pod rygorem nieważności)</w:t>
      </w:r>
      <w:r w:rsidRPr="00236BF8">
        <w:rPr>
          <w:rFonts w:asciiTheme="majorHAnsi" w:hAnsiTheme="majorHAnsi" w:cstheme="majorHAnsi"/>
          <w:color w:val="auto"/>
          <w:sz w:val="22"/>
        </w:rPr>
        <w:t xml:space="preserve">. </w:t>
      </w:r>
      <w:r w:rsidR="003368BB" w:rsidRPr="00236BF8">
        <w:rPr>
          <w:rFonts w:asciiTheme="majorHAnsi" w:hAnsiTheme="majorHAnsi" w:cstheme="majorHAnsi"/>
          <w:color w:val="auto"/>
          <w:sz w:val="22"/>
        </w:rPr>
        <w:t>Wykonawca jest zobowiązany zamieścić na każdej z wystawianej faktur VAT wzmiankę o zakazie zbywania wierzytelności</w:t>
      </w:r>
      <w:r w:rsidR="00BB6B2A" w:rsidRPr="00236BF8">
        <w:rPr>
          <w:rFonts w:asciiTheme="majorHAnsi" w:hAnsiTheme="majorHAnsi" w:cstheme="majorHAnsi"/>
          <w:color w:val="auto"/>
          <w:sz w:val="22"/>
        </w:rPr>
        <w:t>, a brak zamieszczenia tej wzmianki będzie stanowił podstawę do odmowy przyjęcia faktury przez Zamawiającego.</w:t>
      </w:r>
    </w:p>
    <w:p w14:paraId="2F2AFCEA" w14:textId="70618464" w:rsidR="00DD4D36" w:rsidRPr="00236BF8" w:rsidRDefault="00DD4D36"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gdyby w dacie dokonania zapłaty, rachunek bankowy Wykonawcy nie był wskazany na tzw. „białej liście podatników” prowadzonej przez Ministra Finansów lub gdyby rachunek ten był przypisany innej osobie niż Wykonawca, Zamawiający ma prawo wstrzymać się z dokonaniem zapłaty, informując o tym Wykonawcę, do czasu wskazania rachunku widniejącego na takiej liście. Brak dokonania zapłaty z tej przyczyny nie jest traktowany jako opóźnienie Zamawiającego w dokonaniu zapłaty. </w:t>
      </w:r>
    </w:p>
    <w:p w14:paraId="1F35573B" w14:textId="77777777" w:rsidR="00DD4D36" w:rsidRPr="00236BF8" w:rsidRDefault="00DD4D36"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zastrzega sobie prawo do zapłaty za wynagrodzenie Wykonawcy, który jest podatnikiem VAT w ramach mechanizmu podzielonej płatności tzw. </w:t>
      </w:r>
      <w:proofErr w:type="spellStart"/>
      <w:r w:rsidRPr="00236BF8">
        <w:rPr>
          <w:rFonts w:asciiTheme="majorHAnsi" w:hAnsiTheme="majorHAnsi" w:cstheme="majorHAnsi"/>
          <w:color w:val="auto"/>
          <w:sz w:val="22"/>
        </w:rPr>
        <w:t>split</w:t>
      </w:r>
      <w:proofErr w:type="spellEnd"/>
      <w:r w:rsidRPr="00236BF8">
        <w:rPr>
          <w:rFonts w:asciiTheme="majorHAnsi" w:hAnsiTheme="majorHAnsi" w:cstheme="majorHAnsi"/>
          <w:color w:val="auto"/>
          <w:sz w:val="22"/>
        </w:rPr>
        <w:t xml:space="preserve"> </w:t>
      </w:r>
      <w:proofErr w:type="spellStart"/>
      <w:r w:rsidRPr="00236BF8">
        <w:rPr>
          <w:rFonts w:asciiTheme="majorHAnsi" w:hAnsiTheme="majorHAnsi" w:cstheme="majorHAnsi"/>
          <w:color w:val="auto"/>
          <w:sz w:val="22"/>
        </w:rPr>
        <w:t>payment</w:t>
      </w:r>
      <w:proofErr w:type="spellEnd"/>
      <w:r w:rsidRPr="00236BF8">
        <w:rPr>
          <w:rFonts w:asciiTheme="majorHAnsi" w:hAnsiTheme="majorHAnsi" w:cstheme="majorHAnsi"/>
          <w:color w:val="auto"/>
          <w:sz w:val="22"/>
        </w:rPr>
        <w:t>, o którym mowa w art. 108a ustawy z dnia 11 marca 2004 r. o podatku od towarów i usług.</w:t>
      </w:r>
    </w:p>
    <w:p w14:paraId="442A937C" w14:textId="3631FD88" w:rsidR="00DD4D36" w:rsidRPr="00236BF8" w:rsidRDefault="00DD4D36" w:rsidP="00EC71D5">
      <w:pPr>
        <w:pStyle w:val="Akapitzlist"/>
        <w:numPr>
          <w:ilvl w:val="0"/>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gdy po stronie Wykonawcy działa kilka podmiotów (w ramach konsorcjum, spółki cywilnej lub na podstawie innego stosunku prawnego), są oni wierzycielami solidarnymi wobec Zamawiającego z tytułu wynagrodzenia opisanego w niniejszym paragrafie (na zasadach opisanych w art. 367 § 1 i 2 KC), a Zamawiający jest zobowiązany dokonać tylko jednej płatności wobec któregokolwiek z nich – chyba, że z umowy konsorcjum </w:t>
      </w:r>
      <w:r w:rsidR="004E06A8" w:rsidRPr="00236BF8">
        <w:rPr>
          <w:rFonts w:asciiTheme="majorHAnsi" w:hAnsiTheme="majorHAnsi" w:cstheme="majorHAnsi"/>
          <w:color w:val="auto"/>
          <w:sz w:val="22"/>
        </w:rPr>
        <w:t>zaakceptowanej przez Zamawiającego w formie pisemnej pod rygorem nieważności</w:t>
      </w:r>
      <w:r w:rsidRPr="00236BF8">
        <w:rPr>
          <w:rFonts w:asciiTheme="majorHAnsi" w:hAnsiTheme="majorHAnsi" w:cstheme="majorHAnsi"/>
          <w:color w:val="auto"/>
          <w:sz w:val="22"/>
        </w:rPr>
        <w:t xml:space="preserve"> wynika inaczej.</w:t>
      </w:r>
    </w:p>
    <w:p w14:paraId="6E9D8F50" w14:textId="77777777" w:rsidR="00BB6B2A" w:rsidRPr="00236BF8" w:rsidRDefault="00BB6B2A" w:rsidP="003A719F">
      <w:pPr>
        <w:spacing w:after="0" w:line="240" w:lineRule="auto"/>
        <w:ind w:left="0" w:right="6"/>
        <w:rPr>
          <w:rFonts w:asciiTheme="majorHAnsi" w:hAnsiTheme="majorHAnsi" w:cstheme="majorHAnsi"/>
          <w:color w:val="auto"/>
          <w:sz w:val="22"/>
        </w:rPr>
      </w:pPr>
    </w:p>
    <w:p w14:paraId="7ACFD3F3" w14:textId="440C0DC2"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402C59" w:rsidRPr="00236BF8">
        <w:rPr>
          <w:rFonts w:asciiTheme="majorHAnsi" w:hAnsiTheme="majorHAnsi" w:cstheme="majorHAnsi"/>
          <w:b/>
          <w:color w:val="auto"/>
          <w:sz w:val="22"/>
        </w:rPr>
        <w:t>17</w:t>
      </w:r>
      <w:r w:rsidRPr="00236BF8">
        <w:rPr>
          <w:rFonts w:asciiTheme="majorHAnsi" w:hAnsiTheme="majorHAnsi" w:cstheme="majorHAnsi"/>
          <w:b/>
          <w:color w:val="auto"/>
          <w:sz w:val="22"/>
        </w:rPr>
        <w:t xml:space="preserve"> </w:t>
      </w:r>
    </w:p>
    <w:p w14:paraId="120308DE" w14:textId="2C91E496" w:rsidR="000D4087" w:rsidRPr="00236BF8" w:rsidRDefault="000E2FD3"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Odbiory</w:t>
      </w:r>
      <w:r w:rsidR="00A23432" w:rsidRPr="00236BF8">
        <w:rPr>
          <w:rFonts w:asciiTheme="majorHAnsi" w:hAnsiTheme="majorHAnsi" w:cstheme="majorHAnsi"/>
          <w:color w:val="auto"/>
          <w:sz w:val="22"/>
          <w:u w:val="none"/>
        </w:rPr>
        <w:t xml:space="preserve"> robót zanikających i ulegających zakryciu. Odbiór </w:t>
      </w:r>
      <w:r w:rsidR="005C00CA" w:rsidRPr="00236BF8">
        <w:rPr>
          <w:rFonts w:asciiTheme="majorHAnsi" w:hAnsiTheme="majorHAnsi" w:cstheme="majorHAnsi"/>
          <w:color w:val="auto"/>
          <w:sz w:val="22"/>
          <w:u w:val="none"/>
        </w:rPr>
        <w:t>częściowy</w:t>
      </w:r>
      <w:r w:rsidRPr="00236BF8">
        <w:rPr>
          <w:rFonts w:asciiTheme="majorHAnsi" w:hAnsiTheme="majorHAnsi" w:cstheme="majorHAnsi"/>
          <w:color w:val="auto"/>
          <w:sz w:val="22"/>
          <w:u w:val="none"/>
        </w:rPr>
        <w:t>.</w:t>
      </w:r>
    </w:p>
    <w:p w14:paraId="1977DC3B" w14:textId="252F057F" w:rsidR="000D4087" w:rsidRPr="00236BF8" w:rsidRDefault="00B54848" w:rsidP="00EC71D5">
      <w:pPr>
        <w:pStyle w:val="Akapitzlist"/>
        <w:numPr>
          <w:ilvl w:val="0"/>
          <w:numId w:val="1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przewiduje dokonywanie: </w:t>
      </w:r>
    </w:p>
    <w:p w14:paraId="26488406" w14:textId="268DCF3C" w:rsidR="000D4087" w:rsidRPr="00236BF8" w:rsidRDefault="00096E50"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w:t>
      </w:r>
      <w:r w:rsidR="00B54848" w:rsidRPr="00236BF8">
        <w:rPr>
          <w:rFonts w:asciiTheme="majorHAnsi" w:hAnsiTheme="majorHAnsi" w:cstheme="majorHAnsi"/>
          <w:color w:val="auto"/>
          <w:sz w:val="22"/>
        </w:rPr>
        <w:t xml:space="preserve">dbiorów robót zanikających i ulegających zakryciu; </w:t>
      </w:r>
    </w:p>
    <w:p w14:paraId="3358AA92" w14:textId="1684BA06" w:rsidR="00D644AC" w:rsidRPr="00236BF8" w:rsidRDefault="00DD4D36"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Odbiorów częściowych;</w:t>
      </w:r>
    </w:p>
    <w:p w14:paraId="0B7D51AF" w14:textId="21FAF9C5" w:rsidR="000D4087" w:rsidRPr="00236BF8" w:rsidRDefault="00096E50"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lastRenderedPageBreak/>
        <w:t>O</w:t>
      </w:r>
      <w:r w:rsidR="00B54848" w:rsidRPr="00236BF8">
        <w:rPr>
          <w:rFonts w:asciiTheme="majorHAnsi" w:hAnsiTheme="majorHAnsi" w:cstheme="majorHAnsi"/>
          <w:color w:val="auto"/>
          <w:sz w:val="22"/>
        </w:rPr>
        <w:t xml:space="preserve">dbioru </w:t>
      </w:r>
      <w:r w:rsidR="00DD4D36" w:rsidRPr="00236BF8">
        <w:rPr>
          <w:rFonts w:asciiTheme="majorHAnsi" w:hAnsiTheme="majorHAnsi" w:cstheme="majorHAnsi"/>
          <w:color w:val="auto"/>
          <w:sz w:val="22"/>
        </w:rPr>
        <w:t>k</w:t>
      </w:r>
      <w:r w:rsidRPr="00236BF8">
        <w:rPr>
          <w:rFonts w:asciiTheme="majorHAnsi" w:hAnsiTheme="majorHAnsi" w:cstheme="majorHAnsi"/>
          <w:color w:val="auto"/>
          <w:sz w:val="22"/>
        </w:rPr>
        <w:t>ońcowe</w:t>
      </w:r>
      <w:r w:rsidR="00DD4D36" w:rsidRPr="00236BF8">
        <w:rPr>
          <w:rFonts w:asciiTheme="majorHAnsi" w:hAnsiTheme="majorHAnsi" w:cstheme="majorHAnsi"/>
          <w:color w:val="auto"/>
          <w:sz w:val="22"/>
        </w:rPr>
        <w:t>go;</w:t>
      </w:r>
    </w:p>
    <w:p w14:paraId="7D5E33ED" w14:textId="7E615AC8" w:rsidR="00DD4D36" w:rsidRPr="00236BF8" w:rsidRDefault="00DD4D36" w:rsidP="00EC71D5">
      <w:pPr>
        <w:pStyle w:val="Akapitzlist"/>
        <w:numPr>
          <w:ilvl w:val="1"/>
          <w:numId w:val="1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Odbioru pogwarancyjnego.</w:t>
      </w:r>
    </w:p>
    <w:p w14:paraId="0C5EA8EC" w14:textId="6364219A" w:rsidR="000E2FD3" w:rsidRPr="00236BF8" w:rsidRDefault="000E2FD3" w:rsidP="000E2FD3">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Odbiory robót zanikających i ulegających zakryciu</w:t>
      </w:r>
    </w:p>
    <w:p w14:paraId="61B369A2" w14:textId="36D80D51" w:rsidR="000D4087" w:rsidRPr="00236BF8" w:rsidRDefault="00B54848" w:rsidP="00EC71D5">
      <w:pPr>
        <w:pStyle w:val="Akapitzlist"/>
        <w:numPr>
          <w:ilvl w:val="0"/>
          <w:numId w:val="1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zobowiązany jest przedstawić roboty ulegające zakryciu lub zanikowi </w:t>
      </w:r>
      <w:r w:rsidR="000E2FD3" w:rsidRPr="00236BF8">
        <w:rPr>
          <w:rFonts w:asciiTheme="majorHAnsi" w:hAnsiTheme="majorHAnsi" w:cstheme="majorHAnsi"/>
          <w:color w:val="auto"/>
          <w:sz w:val="22"/>
        </w:rPr>
        <w:t>Zamawiającemu</w:t>
      </w:r>
      <w:r w:rsidRPr="00236BF8">
        <w:rPr>
          <w:rFonts w:asciiTheme="majorHAnsi" w:hAnsiTheme="majorHAnsi" w:cstheme="majorHAnsi"/>
          <w:color w:val="auto"/>
          <w:sz w:val="22"/>
        </w:rPr>
        <w:t xml:space="preserve"> do sprawdzenia i odbioru. O gotowości do i odbioru Wykonawca powiadomi Zamawiającego</w:t>
      </w:r>
      <w:r w:rsidR="0086603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drogą elektroniczną, żądając zwrotnego potwierdzenia otrzymania zawiadomienia oraz dokona odpowiedniego wpisu w dzienniku budowy na 3 dni robocze przed planowanym terminem sprawdzenia i odbioru, a </w:t>
      </w:r>
      <w:r w:rsidR="000E2FD3" w:rsidRPr="00236BF8">
        <w:rPr>
          <w:rFonts w:asciiTheme="majorHAnsi" w:hAnsiTheme="majorHAnsi" w:cstheme="majorHAnsi"/>
          <w:color w:val="auto"/>
          <w:sz w:val="22"/>
        </w:rPr>
        <w:t>Zamawiający</w:t>
      </w:r>
      <w:r w:rsidRPr="00236BF8">
        <w:rPr>
          <w:rFonts w:asciiTheme="majorHAnsi" w:hAnsiTheme="majorHAnsi" w:cstheme="majorHAnsi"/>
          <w:color w:val="auto"/>
          <w:sz w:val="22"/>
        </w:rPr>
        <w:t xml:space="preserve"> przystąpi do potwierdzenia wykonania tych robót budowlanych w zgłoszonym przez Wykonawcę terminie. </w:t>
      </w:r>
    </w:p>
    <w:p w14:paraId="3AE85B7F" w14:textId="50ABB5A7" w:rsidR="000D4087" w:rsidRPr="00236BF8" w:rsidRDefault="00B54848" w:rsidP="00EC71D5">
      <w:pPr>
        <w:pStyle w:val="Akapitzlist"/>
        <w:numPr>
          <w:ilvl w:val="0"/>
          <w:numId w:val="1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nie jest uprawniony do zakrycia wykonanej roboty budowlanej bez uprzedniej zgody </w:t>
      </w:r>
      <w:r w:rsidR="000E2FD3" w:rsidRPr="00236BF8">
        <w:rPr>
          <w:rFonts w:asciiTheme="majorHAnsi" w:hAnsiTheme="majorHAnsi" w:cstheme="majorHAnsi"/>
          <w:color w:val="auto"/>
          <w:sz w:val="22"/>
        </w:rPr>
        <w:t>Zamawiającego</w:t>
      </w:r>
      <w:r w:rsidRPr="00236BF8">
        <w:rPr>
          <w:rFonts w:asciiTheme="majorHAnsi" w:hAnsiTheme="majorHAnsi" w:cstheme="majorHAnsi"/>
          <w:color w:val="auto"/>
          <w:sz w:val="22"/>
        </w:rPr>
        <w:t xml:space="preserve">. Wykonawca ma obowiązek umożliwić </w:t>
      </w:r>
      <w:r w:rsidR="000E2FD3" w:rsidRPr="00236BF8">
        <w:rPr>
          <w:rFonts w:asciiTheme="majorHAnsi" w:hAnsiTheme="majorHAnsi" w:cstheme="majorHAnsi"/>
          <w:color w:val="auto"/>
          <w:sz w:val="22"/>
        </w:rPr>
        <w:t>Zamawiającemu</w:t>
      </w:r>
      <w:r w:rsidRPr="00236BF8">
        <w:rPr>
          <w:rFonts w:asciiTheme="majorHAnsi" w:hAnsiTheme="majorHAnsi" w:cstheme="majorHAnsi"/>
          <w:color w:val="auto"/>
          <w:sz w:val="22"/>
        </w:rPr>
        <w:t xml:space="preserve"> sprawdzenie każdej roboty budowlanej zanikającej lub ulegającej zakryciu. </w:t>
      </w:r>
    </w:p>
    <w:p w14:paraId="7F0AE356" w14:textId="38BE2988" w:rsidR="000D4087" w:rsidRPr="00236BF8" w:rsidRDefault="00B54848" w:rsidP="00EC71D5">
      <w:pPr>
        <w:pStyle w:val="Akapitzlist"/>
        <w:numPr>
          <w:ilvl w:val="0"/>
          <w:numId w:val="1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niezgłoszenia </w:t>
      </w:r>
      <w:r w:rsidR="00096E50" w:rsidRPr="00236BF8">
        <w:rPr>
          <w:rFonts w:asciiTheme="majorHAnsi" w:hAnsiTheme="majorHAnsi" w:cstheme="majorHAnsi"/>
          <w:color w:val="auto"/>
          <w:sz w:val="22"/>
        </w:rPr>
        <w:t xml:space="preserve">(w sposób określony w Umowie) </w:t>
      </w:r>
      <w:r w:rsidRPr="00236BF8">
        <w:rPr>
          <w:rFonts w:asciiTheme="majorHAnsi" w:hAnsiTheme="majorHAnsi" w:cstheme="majorHAnsi"/>
          <w:color w:val="auto"/>
          <w:sz w:val="22"/>
        </w:rPr>
        <w:t xml:space="preserve">gotowości do odbioru robót zanikających lub ulegających zakryciu lub dokonania zakrycia tych robót przed ich odbiorem, na pisemny wniosek </w:t>
      </w:r>
      <w:r w:rsidR="000E2FD3" w:rsidRPr="00236BF8">
        <w:rPr>
          <w:rFonts w:asciiTheme="majorHAnsi" w:hAnsiTheme="majorHAnsi" w:cstheme="majorHAnsi"/>
          <w:color w:val="auto"/>
          <w:sz w:val="22"/>
        </w:rPr>
        <w:t>Zamawiającego</w:t>
      </w:r>
      <w:r w:rsidRPr="00236BF8">
        <w:rPr>
          <w:rFonts w:asciiTheme="majorHAnsi" w:hAnsiTheme="majorHAnsi" w:cstheme="majorHAnsi"/>
          <w:color w:val="auto"/>
          <w:sz w:val="22"/>
        </w:rPr>
        <w:t xml:space="preserve">, Wykonawca odkryje roboty, które nie zostały sprawdzone i odebrane zgodnie z postanowieniami ust. </w:t>
      </w:r>
      <w:r w:rsidR="00E72D64" w:rsidRPr="00236BF8">
        <w:rPr>
          <w:rFonts w:asciiTheme="majorHAnsi" w:hAnsiTheme="majorHAnsi" w:cstheme="majorHAnsi"/>
          <w:color w:val="auto"/>
          <w:sz w:val="22"/>
        </w:rPr>
        <w:t>3</w:t>
      </w:r>
      <w:r w:rsidRPr="00236BF8">
        <w:rPr>
          <w:rFonts w:asciiTheme="majorHAnsi" w:hAnsiTheme="majorHAnsi" w:cstheme="majorHAnsi"/>
          <w:color w:val="auto"/>
          <w:sz w:val="22"/>
        </w:rPr>
        <w:t>. W przypadku, gdy</w:t>
      </w:r>
      <w:r w:rsidR="004E06A8" w:rsidRPr="00236BF8">
        <w:rPr>
          <w:rFonts w:asciiTheme="majorHAnsi" w:hAnsiTheme="majorHAnsi" w:cstheme="majorHAnsi"/>
          <w:color w:val="auto"/>
          <w:sz w:val="22"/>
        </w:rPr>
        <w:t xml:space="preserve"> okaże się, że</w:t>
      </w:r>
      <w:r w:rsidRPr="00236BF8">
        <w:rPr>
          <w:rFonts w:asciiTheme="majorHAnsi" w:hAnsiTheme="majorHAnsi" w:cstheme="majorHAnsi"/>
          <w:color w:val="auto"/>
          <w:sz w:val="22"/>
        </w:rPr>
        <w:t xml:space="preserve"> roboty zostały wykonane nienależycie, Wykonawca niezwłocznie wykona je w sposób odpowiadający postanowieniom Umowy i zgodnie z zaleceniami </w:t>
      </w:r>
      <w:r w:rsidR="000E2FD3" w:rsidRPr="00236BF8">
        <w:rPr>
          <w:rFonts w:asciiTheme="majorHAnsi" w:hAnsiTheme="majorHAnsi" w:cstheme="majorHAnsi"/>
          <w:color w:val="auto"/>
          <w:sz w:val="22"/>
        </w:rPr>
        <w:t>Zamawiającego</w:t>
      </w:r>
      <w:r w:rsidRPr="00236BF8">
        <w:rPr>
          <w:rFonts w:asciiTheme="majorHAnsi" w:hAnsiTheme="majorHAnsi" w:cstheme="majorHAnsi"/>
          <w:color w:val="auto"/>
          <w:sz w:val="22"/>
        </w:rPr>
        <w:t>. Koszty odkrycia, a także przywrócenia robót do stanu początkowego lub ich prawidłowego</w:t>
      </w:r>
      <w:r w:rsidR="00B321C3" w:rsidRPr="00236BF8">
        <w:rPr>
          <w:rFonts w:asciiTheme="majorHAnsi" w:hAnsiTheme="majorHAnsi" w:cstheme="majorHAnsi"/>
          <w:color w:val="auto"/>
          <w:sz w:val="22"/>
        </w:rPr>
        <w:t xml:space="preserve"> wykonania poniesie Wykonawca – w każdym przypadku, gdy ich odkrycie było spowodowane brakiem zgłoszenia gotowości do odbioru w sposób opisany w Umowie.</w:t>
      </w:r>
    </w:p>
    <w:p w14:paraId="3FC2C5A8" w14:textId="60FC830E" w:rsidR="00096E50" w:rsidRPr="00236BF8" w:rsidRDefault="000E2FD3" w:rsidP="000E2FD3">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Odbiory częściowe</w:t>
      </w:r>
    </w:p>
    <w:p w14:paraId="74B804EB" w14:textId="77777777" w:rsidR="000E2FD3" w:rsidRPr="00236BF8" w:rsidRDefault="00F13EAD"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Strony przewidują przeprowadzanie</w:t>
      </w:r>
      <w:r w:rsidR="00B54848" w:rsidRPr="00236BF8">
        <w:rPr>
          <w:rFonts w:asciiTheme="majorHAnsi" w:hAnsiTheme="majorHAnsi" w:cstheme="majorHAnsi"/>
          <w:color w:val="auto"/>
          <w:sz w:val="22"/>
        </w:rPr>
        <w:t xml:space="preserve"> </w:t>
      </w:r>
      <w:r w:rsidR="000E2FD3" w:rsidRPr="00236BF8">
        <w:rPr>
          <w:rFonts w:asciiTheme="majorHAnsi" w:hAnsiTheme="majorHAnsi" w:cstheme="majorHAnsi"/>
          <w:color w:val="auto"/>
          <w:sz w:val="22"/>
        </w:rPr>
        <w:t>odbiorów częściowych:</w:t>
      </w:r>
    </w:p>
    <w:p w14:paraId="01AAB4B6" w14:textId="7A820403" w:rsidR="000E2FD3" w:rsidRPr="00236BF8" w:rsidRDefault="000E2FD3"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Dla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8C3D5A">
        <w:rPr>
          <w:rFonts w:asciiTheme="majorHAnsi" w:hAnsiTheme="majorHAnsi" w:cstheme="majorHAnsi"/>
          <w:color w:val="auto"/>
          <w:sz w:val="22"/>
        </w:rPr>
        <w:t>I</w:t>
      </w:r>
      <w:r w:rsidRPr="00236BF8">
        <w:rPr>
          <w:rFonts w:asciiTheme="majorHAnsi" w:hAnsiTheme="majorHAnsi" w:cstheme="majorHAnsi"/>
          <w:color w:val="auto"/>
          <w:sz w:val="22"/>
        </w:rPr>
        <w:t xml:space="preserve"> - po </w:t>
      </w:r>
      <w:r w:rsidR="004F1C0F" w:rsidRPr="00236BF8">
        <w:rPr>
          <w:rFonts w:asciiTheme="majorHAnsi" w:hAnsiTheme="majorHAnsi" w:cstheme="majorHAnsi"/>
          <w:color w:val="auto"/>
          <w:sz w:val="22"/>
        </w:rPr>
        <w:t>zakończeniu wykonywania prac dla każdej części te</w:t>
      </w:r>
      <w:r w:rsidR="00DA29D4" w:rsidRPr="00236BF8">
        <w:rPr>
          <w:rFonts w:asciiTheme="majorHAnsi" w:hAnsiTheme="majorHAnsi" w:cstheme="majorHAnsi"/>
          <w:color w:val="auto"/>
          <w:sz w:val="22"/>
        </w:rPr>
        <w:t>go Etapu</w:t>
      </w:r>
      <w:r w:rsidR="004F1C0F"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zgodnie z </w:t>
      </w:r>
      <w:r w:rsidR="004F1C0F" w:rsidRPr="00236BF8">
        <w:rPr>
          <w:rFonts w:asciiTheme="majorHAnsi" w:hAnsiTheme="majorHAnsi" w:cstheme="majorHAnsi"/>
          <w:color w:val="auto"/>
          <w:sz w:val="22"/>
        </w:rPr>
        <w:t xml:space="preserve">częściami opisanymi w </w:t>
      </w:r>
      <w:r w:rsidRPr="00236BF8">
        <w:rPr>
          <w:rFonts w:asciiTheme="majorHAnsi" w:hAnsiTheme="majorHAnsi" w:cstheme="majorHAnsi"/>
          <w:color w:val="auto"/>
          <w:sz w:val="22"/>
        </w:rPr>
        <w:t xml:space="preserve">§ </w:t>
      </w:r>
      <w:r w:rsidR="004E06A8" w:rsidRPr="00236BF8">
        <w:rPr>
          <w:rFonts w:asciiTheme="majorHAnsi" w:hAnsiTheme="majorHAnsi" w:cstheme="majorHAnsi"/>
          <w:color w:val="auto"/>
          <w:sz w:val="22"/>
        </w:rPr>
        <w:t>3</w:t>
      </w:r>
      <w:r w:rsidR="004F1C0F" w:rsidRPr="00236BF8">
        <w:rPr>
          <w:rFonts w:asciiTheme="majorHAnsi" w:hAnsiTheme="majorHAnsi" w:cstheme="majorHAnsi"/>
          <w:color w:val="auto"/>
          <w:sz w:val="22"/>
        </w:rPr>
        <w:t xml:space="preserve"> ust. 2 Umowy</w:t>
      </w:r>
      <w:r w:rsidR="004E06A8" w:rsidRPr="00236BF8">
        <w:rPr>
          <w:rFonts w:asciiTheme="majorHAnsi" w:hAnsiTheme="majorHAnsi" w:cstheme="majorHAnsi"/>
          <w:color w:val="auto"/>
          <w:sz w:val="22"/>
        </w:rPr>
        <w:t xml:space="preserve">. </w:t>
      </w:r>
    </w:p>
    <w:p w14:paraId="5B743B94" w14:textId="610803EF" w:rsidR="000D4087" w:rsidRPr="00236BF8" w:rsidRDefault="000E2FD3"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Dla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8C3D5A">
        <w:rPr>
          <w:rFonts w:asciiTheme="majorHAnsi" w:hAnsiTheme="majorHAnsi" w:cstheme="majorHAnsi"/>
          <w:color w:val="auto"/>
          <w:sz w:val="22"/>
        </w:rPr>
        <w:t>II</w:t>
      </w:r>
      <w:r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 </w:t>
      </w:r>
      <w:r w:rsidR="003B1044" w:rsidRPr="00236BF8">
        <w:rPr>
          <w:rFonts w:asciiTheme="majorHAnsi" w:hAnsiTheme="majorHAnsi" w:cstheme="majorHAnsi"/>
          <w:color w:val="auto"/>
          <w:sz w:val="22"/>
        </w:rPr>
        <w:t>po zakończeniu realizacji danego etapu prac wskazanego w dokumencie „Etapowanie płatności”.</w:t>
      </w:r>
    </w:p>
    <w:p w14:paraId="0D00F0F9" w14:textId="348AAFE5" w:rsidR="00AA5420" w:rsidRPr="00236BF8" w:rsidRDefault="000E2FD3"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zakresie odbiorów częściowych dla </w:t>
      </w:r>
      <w:r w:rsidR="00DA29D4" w:rsidRPr="00236BF8">
        <w:rPr>
          <w:rFonts w:asciiTheme="majorHAnsi" w:hAnsiTheme="majorHAnsi" w:cstheme="majorHAnsi"/>
          <w:color w:val="auto"/>
          <w:sz w:val="22"/>
        </w:rPr>
        <w:t>Etapu</w:t>
      </w:r>
      <w:r w:rsidRPr="00236BF8">
        <w:rPr>
          <w:rFonts w:asciiTheme="majorHAnsi" w:hAnsiTheme="majorHAnsi" w:cstheme="majorHAnsi"/>
          <w:color w:val="auto"/>
          <w:sz w:val="22"/>
        </w:rPr>
        <w:t xml:space="preserve"> </w:t>
      </w:r>
      <w:r w:rsidR="008C3D5A">
        <w:rPr>
          <w:rFonts w:asciiTheme="majorHAnsi" w:hAnsiTheme="majorHAnsi" w:cstheme="majorHAnsi"/>
          <w:color w:val="auto"/>
          <w:sz w:val="22"/>
        </w:rPr>
        <w:t>II</w:t>
      </w:r>
      <w:r w:rsidRPr="00236BF8">
        <w:rPr>
          <w:rFonts w:asciiTheme="majorHAnsi" w:hAnsiTheme="majorHAnsi" w:cstheme="majorHAnsi"/>
          <w:color w:val="auto"/>
          <w:sz w:val="22"/>
        </w:rPr>
        <w:t>, n</w:t>
      </w:r>
      <w:r w:rsidR="00B54848" w:rsidRPr="00236BF8">
        <w:rPr>
          <w:rFonts w:asciiTheme="majorHAnsi" w:hAnsiTheme="majorHAnsi" w:cstheme="majorHAnsi"/>
          <w:color w:val="auto"/>
          <w:sz w:val="22"/>
        </w:rPr>
        <w:t xml:space="preserve">a 7 dni przed </w:t>
      </w:r>
      <w:r w:rsidR="00096E50" w:rsidRPr="00236BF8">
        <w:rPr>
          <w:rFonts w:asciiTheme="majorHAnsi" w:hAnsiTheme="majorHAnsi" w:cstheme="majorHAnsi"/>
          <w:color w:val="auto"/>
          <w:sz w:val="22"/>
        </w:rPr>
        <w:t>planowanym dniem</w:t>
      </w:r>
      <w:r w:rsidR="00B54848" w:rsidRPr="00236BF8">
        <w:rPr>
          <w:rFonts w:asciiTheme="majorHAnsi" w:hAnsiTheme="majorHAnsi" w:cstheme="majorHAnsi"/>
          <w:color w:val="auto"/>
          <w:sz w:val="22"/>
        </w:rPr>
        <w:t xml:space="preserve"> </w:t>
      </w:r>
      <w:r w:rsidR="004E06A8" w:rsidRPr="00236BF8">
        <w:rPr>
          <w:rFonts w:asciiTheme="majorHAnsi" w:hAnsiTheme="majorHAnsi" w:cstheme="majorHAnsi"/>
          <w:color w:val="auto"/>
          <w:sz w:val="22"/>
        </w:rPr>
        <w:t xml:space="preserve">przystąpienia do </w:t>
      </w:r>
      <w:r w:rsidRPr="00236BF8">
        <w:rPr>
          <w:rFonts w:asciiTheme="majorHAnsi" w:hAnsiTheme="majorHAnsi" w:cstheme="majorHAnsi"/>
          <w:color w:val="auto"/>
          <w:sz w:val="22"/>
        </w:rPr>
        <w:t>odbioru częściowego</w:t>
      </w:r>
      <w:r w:rsidR="004E06A8" w:rsidRPr="00236BF8">
        <w:rPr>
          <w:rFonts w:asciiTheme="majorHAnsi" w:hAnsiTheme="majorHAnsi" w:cstheme="majorHAnsi"/>
          <w:color w:val="auto"/>
          <w:sz w:val="22"/>
        </w:rPr>
        <w:t xml:space="preserve"> (wynikającym z Harmonogramu),</w:t>
      </w:r>
      <w:r w:rsidR="00B54848" w:rsidRPr="00236BF8">
        <w:rPr>
          <w:rFonts w:asciiTheme="majorHAnsi" w:hAnsiTheme="majorHAnsi" w:cstheme="majorHAnsi"/>
          <w:color w:val="auto"/>
          <w:sz w:val="22"/>
        </w:rPr>
        <w:t xml:space="preserve"> Wykonawca jest obowiązany przedłożyć </w:t>
      </w:r>
      <w:r w:rsidR="003254A5" w:rsidRPr="00236BF8">
        <w:rPr>
          <w:rFonts w:asciiTheme="majorHAnsi" w:hAnsiTheme="majorHAnsi" w:cstheme="majorHAnsi"/>
          <w:color w:val="auto"/>
          <w:sz w:val="22"/>
        </w:rPr>
        <w:t>Zamawiającemu</w:t>
      </w:r>
      <w:r w:rsidR="00AA5420" w:rsidRPr="00236BF8">
        <w:rPr>
          <w:rFonts w:asciiTheme="majorHAnsi" w:hAnsiTheme="majorHAnsi" w:cstheme="majorHAnsi"/>
          <w:color w:val="auto"/>
          <w:sz w:val="22"/>
        </w:rPr>
        <w:t>:</w:t>
      </w:r>
      <w:r w:rsidR="00B54848" w:rsidRPr="00236BF8">
        <w:rPr>
          <w:rFonts w:asciiTheme="majorHAnsi" w:hAnsiTheme="majorHAnsi" w:cstheme="majorHAnsi"/>
          <w:color w:val="auto"/>
          <w:sz w:val="22"/>
        </w:rPr>
        <w:t xml:space="preserve"> </w:t>
      </w:r>
    </w:p>
    <w:p w14:paraId="48DA693D" w14:textId="5468A334" w:rsidR="00FD4B62" w:rsidRPr="00236BF8" w:rsidRDefault="00B54848"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dokument określający stan zaawansowania rob</w:t>
      </w:r>
      <w:r w:rsidR="00AA5420" w:rsidRPr="00236BF8">
        <w:rPr>
          <w:rFonts w:asciiTheme="majorHAnsi" w:hAnsiTheme="majorHAnsi" w:cstheme="majorHAnsi"/>
          <w:color w:val="auto"/>
          <w:sz w:val="22"/>
        </w:rPr>
        <w:t xml:space="preserve">ót, wskazujący w szczególności procentowy zakres zaawansowania robót </w:t>
      </w:r>
      <w:r w:rsidRPr="00236BF8">
        <w:rPr>
          <w:rFonts w:asciiTheme="majorHAnsi" w:hAnsiTheme="majorHAnsi" w:cstheme="majorHAnsi"/>
          <w:color w:val="auto"/>
          <w:sz w:val="22"/>
        </w:rPr>
        <w:t xml:space="preserve">na dzień </w:t>
      </w:r>
      <w:r w:rsidR="00AA5420" w:rsidRPr="00236BF8">
        <w:rPr>
          <w:rFonts w:asciiTheme="majorHAnsi" w:hAnsiTheme="majorHAnsi" w:cstheme="majorHAnsi"/>
          <w:color w:val="auto"/>
          <w:sz w:val="22"/>
        </w:rPr>
        <w:t>jego sporządzenia</w:t>
      </w:r>
      <w:r w:rsidR="004E06A8" w:rsidRPr="00236BF8">
        <w:rPr>
          <w:rFonts w:asciiTheme="majorHAnsi" w:hAnsiTheme="majorHAnsi" w:cstheme="majorHAnsi"/>
          <w:color w:val="auto"/>
          <w:sz w:val="22"/>
        </w:rPr>
        <w:t xml:space="preserve"> w stosunku do przedmiaru</w:t>
      </w:r>
      <w:r w:rsidR="00AA5420" w:rsidRPr="00236BF8">
        <w:rPr>
          <w:rFonts w:asciiTheme="majorHAnsi" w:hAnsiTheme="majorHAnsi" w:cstheme="majorHAnsi"/>
          <w:color w:val="auto"/>
          <w:sz w:val="22"/>
        </w:rPr>
        <w:t xml:space="preserve"> oraz</w:t>
      </w:r>
    </w:p>
    <w:p w14:paraId="1B0AD311" w14:textId="73B3B6BC" w:rsidR="00AA5420" w:rsidRPr="00236BF8" w:rsidRDefault="00AA5420"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propozycję rozliczenia (wysokości wynagrodzenia częściowego) za zakres prac objęty </w:t>
      </w:r>
      <w:r w:rsidR="000E2FD3" w:rsidRPr="00236BF8">
        <w:rPr>
          <w:rFonts w:asciiTheme="majorHAnsi" w:hAnsiTheme="majorHAnsi" w:cstheme="majorHAnsi"/>
          <w:color w:val="auto"/>
          <w:sz w:val="22"/>
        </w:rPr>
        <w:t>odbiorem</w:t>
      </w:r>
      <w:r w:rsidR="003368BB" w:rsidRPr="00236BF8">
        <w:rPr>
          <w:rFonts w:asciiTheme="majorHAnsi" w:hAnsiTheme="majorHAnsi" w:cstheme="majorHAnsi"/>
          <w:color w:val="auto"/>
          <w:sz w:val="22"/>
        </w:rPr>
        <w:t>.</w:t>
      </w:r>
    </w:p>
    <w:p w14:paraId="56A6C850" w14:textId="007DD05F" w:rsidR="000D4087" w:rsidRPr="00236BF8" w:rsidRDefault="000E2FD3"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Odbiory częściowe przeprowadza się przy udziale Zamawiającego</w:t>
      </w:r>
      <w:r w:rsidR="00DC47C6"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W czasie </w:t>
      </w:r>
      <w:r w:rsidR="004E06A8" w:rsidRPr="00236BF8">
        <w:rPr>
          <w:rFonts w:asciiTheme="majorHAnsi" w:hAnsiTheme="majorHAnsi" w:cstheme="majorHAnsi"/>
          <w:color w:val="auto"/>
          <w:sz w:val="22"/>
        </w:rPr>
        <w:t xml:space="preserve">odbioru </w:t>
      </w:r>
      <w:r w:rsidR="00B54848" w:rsidRPr="00236BF8">
        <w:rPr>
          <w:rFonts w:asciiTheme="majorHAnsi" w:hAnsiTheme="majorHAnsi" w:cstheme="majorHAnsi"/>
          <w:color w:val="auto"/>
          <w:sz w:val="22"/>
        </w:rPr>
        <w:t>dokonuje się oceny zgodności robót z</w:t>
      </w:r>
      <w:r w:rsidR="00B321C3" w:rsidRPr="00236BF8">
        <w:rPr>
          <w:rFonts w:asciiTheme="majorHAnsi" w:hAnsiTheme="majorHAnsi" w:cstheme="majorHAnsi"/>
          <w:color w:val="auto"/>
          <w:sz w:val="22"/>
        </w:rPr>
        <w:t> </w:t>
      </w:r>
      <w:r w:rsidR="00AA5420" w:rsidRPr="00236BF8">
        <w:rPr>
          <w:rFonts w:asciiTheme="majorHAnsi" w:hAnsiTheme="majorHAnsi" w:cstheme="majorHAnsi"/>
          <w:color w:val="auto"/>
          <w:sz w:val="22"/>
        </w:rPr>
        <w:t>Umową</w:t>
      </w:r>
      <w:r w:rsidR="004E06A8" w:rsidRPr="00236BF8">
        <w:rPr>
          <w:rFonts w:asciiTheme="majorHAnsi" w:hAnsiTheme="majorHAnsi" w:cstheme="majorHAnsi"/>
          <w:color w:val="auto"/>
          <w:sz w:val="22"/>
        </w:rPr>
        <w:t>. Zamawiający zobowiązuje się przystąpić do odbioru w terminie wskazanym w Harmonogramie oraz zakończyć odbiór w terminie do 7 dni od dnia przystąpienia do niego – chyba, że dla poszczególnych odbiorów Umowa stanowi inaczej lub jeśli przyczyną niedochowania terminu były działania lub zaniechania Wykonawcy.</w:t>
      </w:r>
    </w:p>
    <w:p w14:paraId="66BD9D9F" w14:textId="11F15D99" w:rsidR="00B321C3" w:rsidRPr="00236BF8" w:rsidRDefault="00B54848"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ujawnienia wad bądź usterek w wykonywanym Przedmiocie umowy, Zamawiający </w:t>
      </w:r>
      <w:r w:rsidR="00B321C3" w:rsidRPr="00236BF8">
        <w:rPr>
          <w:rFonts w:asciiTheme="majorHAnsi" w:hAnsiTheme="majorHAnsi" w:cstheme="majorHAnsi"/>
          <w:color w:val="auto"/>
          <w:sz w:val="22"/>
        </w:rPr>
        <w:t>odmówi odbioru i przyjęcia prac objętych wadami lub usterkami i wyznaczy Wykonawcy odpowiedni termin do ich usunięcia na koszt Wykonawcy</w:t>
      </w:r>
      <w:r w:rsidRPr="00236BF8">
        <w:rPr>
          <w:rFonts w:asciiTheme="majorHAnsi" w:hAnsiTheme="majorHAnsi" w:cstheme="majorHAnsi"/>
          <w:color w:val="auto"/>
          <w:sz w:val="22"/>
        </w:rPr>
        <w:t xml:space="preserve">. </w:t>
      </w:r>
      <w:r w:rsidR="000E2FD3" w:rsidRPr="00236BF8">
        <w:rPr>
          <w:rFonts w:asciiTheme="majorHAnsi" w:hAnsiTheme="majorHAnsi" w:cstheme="majorHAnsi"/>
          <w:color w:val="auto"/>
          <w:sz w:val="22"/>
        </w:rPr>
        <w:t>W przypadku braku wyznaczenia terminu, Wykonawca jest zobowiązany usunąć wady w terminie 14 dni.</w:t>
      </w:r>
    </w:p>
    <w:p w14:paraId="0851960A" w14:textId="0D1A8750" w:rsidR="000D4087" w:rsidRPr="00236BF8" w:rsidRDefault="00B321C3"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Prace, które zostały wykonane prawidłowo (to jest nie ujawniono w nich usterek lub wad) zostaną przez Zamawiającego przyjęte – chyba, że wady stwierdzone w innych pracach są z nimi tak ściśle związane, że nie można ustalić prawidłowego zakresu wykonania prac. W takim przypadku Zamawiający ma prawo odmówić przyjęcia prac również w tym zakresie.</w:t>
      </w:r>
    </w:p>
    <w:p w14:paraId="70085677" w14:textId="75AF8DB2" w:rsidR="00AA5420" w:rsidRPr="00236BF8" w:rsidRDefault="00B54848"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Jeżeli Wykonawca nie usunie konkretnej wady, usterki w terminie określonym w ust. </w:t>
      </w:r>
      <w:r w:rsidR="004E06A8" w:rsidRPr="00236BF8">
        <w:rPr>
          <w:rFonts w:asciiTheme="majorHAnsi" w:hAnsiTheme="majorHAnsi" w:cstheme="majorHAnsi"/>
          <w:color w:val="auto"/>
          <w:sz w:val="22"/>
        </w:rPr>
        <w:t>4</w:t>
      </w:r>
      <w:r w:rsidR="00AA5420" w:rsidRPr="00236BF8">
        <w:rPr>
          <w:rFonts w:asciiTheme="majorHAnsi" w:hAnsiTheme="majorHAnsi" w:cstheme="majorHAnsi"/>
          <w:color w:val="auto"/>
          <w:sz w:val="22"/>
        </w:rPr>
        <w:t xml:space="preserve">, to Zamawiający ma </w:t>
      </w:r>
      <w:r w:rsidRPr="00236BF8">
        <w:rPr>
          <w:rFonts w:asciiTheme="majorHAnsi" w:hAnsiTheme="majorHAnsi" w:cstheme="majorHAnsi"/>
          <w:color w:val="auto"/>
          <w:sz w:val="22"/>
        </w:rPr>
        <w:t>prawo</w:t>
      </w:r>
      <w:r w:rsidR="00AA5420" w:rsidRPr="00236BF8">
        <w:rPr>
          <w:rFonts w:asciiTheme="majorHAnsi" w:hAnsiTheme="majorHAnsi" w:cstheme="majorHAnsi"/>
          <w:color w:val="auto"/>
          <w:sz w:val="22"/>
        </w:rPr>
        <w:t>, wedle swojego uznania:</w:t>
      </w:r>
      <w:r w:rsidRPr="00236BF8">
        <w:rPr>
          <w:rFonts w:asciiTheme="majorHAnsi" w:hAnsiTheme="majorHAnsi" w:cstheme="majorHAnsi"/>
          <w:color w:val="auto"/>
          <w:sz w:val="22"/>
        </w:rPr>
        <w:t xml:space="preserve"> </w:t>
      </w:r>
    </w:p>
    <w:p w14:paraId="37509F96" w14:textId="6385E024" w:rsidR="000D4087" w:rsidRPr="00236BF8" w:rsidRDefault="00B321C3"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w:t>
      </w:r>
      <w:r w:rsidR="00B54848" w:rsidRPr="00236BF8">
        <w:rPr>
          <w:rFonts w:asciiTheme="majorHAnsi" w:hAnsiTheme="majorHAnsi" w:cstheme="majorHAnsi"/>
          <w:color w:val="auto"/>
          <w:sz w:val="22"/>
        </w:rPr>
        <w:t xml:space="preserve">olecić ich usunięcie osobie trzeciej, na koszt Wykonawcy. Koszty wskazane w zdaniu poprzedzającym Zamawiający ma prawo wedle własnego wyboru, pokryć z zabezpieczenia </w:t>
      </w:r>
      <w:r w:rsidR="00B54848" w:rsidRPr="00236BF8">
        <w:rPr>
          <w:rFonts w:asciiTheme="majorHAnsi" w:hAnsiTheme="majorHAnsi" w:cstheme="majorHAnsi"/>
          <w:color w:val="auto"/>
          <w:sz w:val="22"/>
        </w:rPr>
        <w:lastRenderedPageBreak/>
        <w:t>należytego wykonania umowy lub z kolejnej należnej</w:t>
      </w:r>
      <w:r w:rsidR="00AA5420" w:rsidRPr="00236BF8">
        <w:rPr>
          <w:rFonts w:asciiTheme="majorHAnsi" w:hAnsiTheme="majorHAnsi" w:cstheme="majorHAnsi"/>
          <w:color w:val="auto"/>
          <w:sz w:val="22"/>
        </w:rPr>
        <w:t xml:space="preserve"> części Wynagrodzenia Wykonawcy, lub</w:t>
      </w:r>
    </w:p>
    <w:p w14:paraId="2927B82C" w14:textId="443BC41B" w:rsidR="00AA5420" w:rsidRPr="00236BF8" w:rsidRDefault="00B321C3" w:rsidP="00EC71D5">
      <w:pPr>
        <w:pStyle w:val="Akapitzlist"/>
        <w:numPr>
          <w:ilvl w:val="1"/>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w:t>
      </w:r>
      <w:r w:rsidR="00AA5420" w:rsidRPr="00236BF8">
        <w:rPr>
          <w:rFonts w:asciiTheme="majorHAnsi" w:hAnsiTheme="majorHAnsi" w:cstheme="majorHAnsi"/>
          <w:color w:val="auto"/>
          <w:sz w:val="22"/>
        </w:rPr>
        <w:t>strzymać się ze spełnianiem dalszych świadczeń (również za prace nieobjęte daną inspekcją techniczną) do czasu usunięcia wad lub usterek, począwszy od dnia, w którym Wykonawca miał doprowadzić Przedmiot umowy do stanu zgodnego z Umową.</w:t>
      </w:r>
    </w:p>
    <w:p w14:paraId="2B072053" w14:textId="41F258AD" w:rsidR="000D4087" w:rsidRPr="00236BF8" w:rsidRDefault="00B54848"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 </w:t>
      </w:r>
      <w:r w:rsidR="00A23432" w:rsidRPr="00236BF8">
        <w:rPr>
          <w:rFonts w:asciiTheme="majorHAnsi" w:hAnsiTheme="majorHAnsi" w:cstheme="majorHAnsi"/>
          <w:color w:val="auto"/>
          <w:sz w:val="22"/>
        </w:rPr>
        <w:t>odbioru</w:t>
      </w:r>
      <w:r w:rsidRPr="00236BF8">
        <w:rPr>
          <w:rFonts w:asciiTheme="majorHAnsi" w:hAnsiTheme="majorHAnsi" w:cstheme="majorHAnsi"/>
          <w:color w:val="auto"/>
          <w:sz w:val="22"/>
        </w:rPr>
        <w:t xml:space="preserve"> zostanie sporządzony</w:t>
      </w:r>
      <w:r w:rsidR="00A53140" w:rsidRPr="00236BF8">
        <w:rPr>
          <w:rFonts w:asciiTheme="majorHAnsi" w:hAnsiTheme="majorHAnsi" w:cstheme="majorHAnsi"/>
          <w:color w:val="auto"/>
          <w:sz w:val="22"/>
        </w:rPr>
        <w:t xml:space="preserve"> przez </w:t>
      </w:r>
      <w:r w:rsidR="00A23432" w:rsidRPr="00236BF8">
        <w:rPr>
          <w:rFonts w:asciiTheme="majorHAnsi" w:hAnsiTheme="majorHAnsi" w:cstheme="majorHAnsi"/>
          <w:color w:val="auto"/>
          <w:sz w:val="22"/>
        </w:rPr>
        <w:t>Zamawiającego</w:t>
      </w:r>
      <w:r w:rsidR="00A53140" w:rsidRPr="00236BF8">
        <w:rPr>
          <w:rFonts w:asciiTheme="majorHAnsi" w:hAnsiTheme="majorHAnsi" w:cstheme="majorHAnsi"/>
          <w:color w:val="auto"/>
          <w:sz w:val="22"/>
        </w:rPr>
        <w:t xml:space="preserve"> protokół</w:t>
      </w:r>
      <w:r w:rsidRPr="00236BF8">
        <w:rPr>
          <w:rFonts w:asciiTheme="majorHAnsi" w:hAnsiTheme="majorHAnsi" w:cstheme="majorHAnsi"/>
          <w:color w:val="auto"/>
          <w:sz w:val="22"/>
        </w:rPr>
        <w:t>.</w:t>
      </w:r>
      <w:r w:rsidR="00AA5420" w:rsidRPr="00236BF8">
        <w:rPr>
          <w:rFonts w:asciiTheme="majorHAnsi" w:hAnsiTheme="majorHAnsi" w:cstheme="majorHAnsi"/>
          <w:color w:val="auto"/>
          <w:sz w:val="22"/>
        </w:rPr>
        <w:t xml:space="preserve"> </w:t>
      </w:r>
      <w:r w:rsidR="00B321C3" w:rsidRPr="00236BF8">
        <w:rPr>
          <w:rFonts w:asciiTheme="majorHAnsi" w:hAnsiTheme="majorHAnsi" w:cstheme="majorHAnsi"/>
          <w:color w:val="auto"/>
          <w:sz w:val="22"/>
        </w:rPr>
        <w:t>Protokół podpisuje: kierownik</w:t>
      </w:r>
      <w:r w:rsidR="003368BB" w:rsidRPr="00236BF8">
        <w:rPr>
          <w:rFonts w:asciiTheme="majorHAnsi" w:hAnsiTheme="majorHAnsi" w:cstheme="majorHAnsi"/>
          <w:color w:val="auto"/>
          <w:sz w:val="22"/>
        </w:rPr>
        <w:t xml:space="preserve"> budowy</w:t>
      </w:r>
      <w:r w:rsidR="004772DE" w:rsidRPr="00236BF8">
        <w:rPr>
          <w:rFonts w:asciiTheme="majorHAnsi" w:hAnsiTheme="majorHAnsi" w:cstheme="majorHAnsi"/>
          <w:color w:val="auto"/>
          <w:sz w:val="22"/>
        </w:rPr>
        <w:t xml:space="preserve">, Wykonawca </w:t>
      </w:r>
      <w:r w:rsidR="00A23432" w:rsidRPr="00236BF8">
        <w:rPr>
          <w:rFonts w:asciiTheme="majorHAnsi" w:hAnsiTheme="majorHAnsi" w:cstheme="majorHAnsi"/>
          <w:color w:val="auto"/>
          <w:sz w:val="22"/>
        </w:rPr>
        <w:t>oraz Zamawiający</w:t>
      </w:r>
      <w:r w:rsidR="00B321C3" w:rsidRPr="00236BF8">
        <w:rPr>
          <w:rFonts w:asciiTheme="majorHAnsi" w:hAnsiTheme="majorHAnsi" w:cstheme="majorHAnsi"/>
          <w:color w:val="auto"/>
          <w:sz w:val="22"/>
        </w:rPr>
        <w:t xml:space="preserve">. </w:t>
      </w:r>
      <w:r w:rsidR="00192155" w:rsidRPr="00236BF8">
        <w:rPr>
          <w:rFonts w:asciiTheme="majorHAnsi" w:hAnsiTheme="majorHAnsi" w:cstheme="majorHAnsi"/>
          <w:color w:val="auto"/>
          <w:sz w:val="22"/>
        </w:rPr>
        <w:t xml:space="preserve">Protokół ten – w zakresie w jakim obejmuje prace wykonane zgodnie z Umową </w:t>
      </w:r>
      <w:r w:rsidR="004E06A8" w:rsidRPr="00236BF8">
        <w:rPr>
          <w:rFonts w:asciiTheme="majorHAnsi" w:hAnsiTheme="majorHAnsi" w:cstheme="majorHAnsi"/>
          <w:color w:val="auto"/>
          <w:sz w:val="22"/>
        </w:rPr>
        <w:t xml:space="preserve">i odebrane przez Zamawiającego, </w:t>
      </w:r>
      <w:r w:rsidR="00192155" w:rsidRPr="00236BF8">
        <w:rPr>
          <w:rFonts w:asciiTheme="majorHAnsi" w:hAnsiTheme="majorHAnsi" w:cstheme="majorHAnsi"/>
          <w:color w:val="auto"/>
          <w:sz w:val="22"/>
        </w:rPr>
        <w:t xml:space="preserve">stanowi podstawę do </w:t>
      </w:r>
      <w:r w:rsidR="00F13EAD" w:rsidRPr="00236BF8">
        <w:rPr>
          <w:rFonts w:asciiTheme="majorHAnsi" w:hAnsiTheme="majorHAnsi" w:cstheme="majorHAnsi"/>
          <w:color w:val="auto"/>
          <w:sz w:val="22"/>
        </w:rPr>
        <w:t>wystawienia</w:t>
      </w:r>
      <w:r w:rsidR="00A865E6" w:rsidRPr="00236BF8">
        <w:rPr>
          <w:rFonts w:asciiTheme="majorHAnsi" w:hAnsiTheme="majorHAnsi" w:cstheme="majorHAnsi"/>
          <w:color w:val="auto"/>
          <w:sz w:val="22"/>
        </w:rPr>
        <w:t xml:space="preserve"> </w:t>
      </w:r>
      <w:r w:rsidR="00E173E6" w:rsidRPr="00236BF8">
        <w:rPr>
          <w:rFonts w:asciiTheme="majorHAnsi" w:hAnsiTheme="majorHAnsi" w:cstheme="majorHAnsi"/>
          <w:color w:val="auto"/>
          <w:sz w:val="22"/>
        </w:rPr>
        <w:t>faktury VAT</w:t>
      </w:r>
      <w:r w:rsidR="00192155" w:rsidRPr="00236BF8">
        <w:rPr>
          <w:rFonts w:asciiTheme="majorHAnsi" w:hAnsiTheme="majorHAnsi" w:cstheme="majorHAnsi"/>
          <w:color w:val="auto"/>
          <w:sz w:val="22"/>
        </w:rPr>
        <w:t xml:space="preserve">. </w:t>
      </w:r>
      <w:r w:rsidR="00B321C3" w:rsidRPr="00236BF8">
        <w:rPr>
          <w:rFonts w:asciiTheme="majorHAnsi" w:hAnsiTheme="majorHAnsi" w:cstheme="majorHAnsi"/>
          <w:color w:val="auto"/>
          <w:sz w:val="22"/>
        </w:rPr>
        <w:t>Protokół niezawierający podpisów wszystkich osób, nie będzie stanowił podstawy do wystawienia faktury VAT</w:t>
      </w:r>
      <w:r w:rsidR="00A865E6" w:rsidRPr="00236BF8">
        <w:rPr>
          <w:rFonts w:asciiTheme="majorHAnsi" w:hAnsiTheme="majorHAnsi" w:cstheme="majorHAnsi"/>
          <w:color w:val="auto"/>
          <w:sz w:val="22"/>
        </w:rPr>
        <w:t xml:space="preserve"> przez Wykonawcę</w:t>
      </w:r>
      <w:r w:rsidR="00B321C3" w:rsidRPr="00236BF8">
        <w:rPr>
          <w:rFonts w:asciiTheme="majorHAnsi" w:hAnsiTheme="majorHAnsi" w:cstheme="majorHAnsi"/>
          <w:color w:val="auto"/>
          <w:sz w:val="22"/>
        </w:rPr>
        <w:t>.</w:t>
      </w:r>
    </w:p>
    <w:p w14:paraId="5F31EA0B" w14:textId="64BA44D3" w:rsidR="00563E59" w:rsidRPr="00236BF8" w:rsidRDefault="00563E59"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Podpisanie przez </w:t>
      </w:r>
      <w:r w:rsidR="00306C75" w:rsidRPr="00236BF8">
        <w:rPr>
          <w:rFonts w:asciiTheme="majorHAnsi" w:hAnsiTheme="majorHAnsi" w:cstheme="majorHAnsi"/>
          <w:color w:val="auto"/>
          <w:sz w:val="22"/>
        </w:rPr>
        <w:t>Zamawiającego</w:t>
      </w:r>
      <w:r w:rsidRPr="00236BF8">
        <w:rPr>
          <w:rFonts w:asciiTheme="majorHAnsi" w:hAnsiTheme="majorHAnsi" w:cstheme="majorHAnsi"/>
          <w:color w:val="auto"/>
          <w:sz w:val="22"/>
        </w:rPr>
        <w:t xml:space="preserve"> protokołu </w:t>
      </w:r>
      <w:r w:rsidR="009B59A9" w:rsidRPr="00236BF8">
        <w:rPr>
          <w:rFonts w:asciiTheme="majorHAnsi" w:hAnsiTheme="majorHAnsi" w:cstheme="majorHAnsi"/>
          <w:color w:val="auto"/>
          <w:sz w:val="22"/>
        </w:rPr>
        <w:t xml:space="preserve">Odbioru częściowego </w:t>
      </w:r>
      <w:r w:rsidRPr="00236BF8">
        <w:rPr>
          <w:rFonts w:asciiTheme="majorHAnsi" w:hAnsiTheme="majorHAnsi" w:cstheme="majorHAnsi"/>
          <w:color w:val="auto"/>
          <w:sz w:val="22"/>
        </w:rPr>
        <w:t>nie pozbawia Zamawiającego możliwości zgłaszania zastrzeżeń, co do ilości albo jakości prac objętych protokołem, ani nie stanowi zrzeczenia się przez Zamawiającego roszczeń w tym zakresie</w:t>
      </w:r>
      <w:r w:rsidR="004E06A8" w:rsidRPr="00236BF8">
        <w:rPr>
          <w:rFonts w:asciiTheme="majorHAnsi" w:hAnsiTheme="majorHAnsi" w:cstheme="majorHAnsi"/>
          <w:color w:val="auto"/>
          <w:sz w:val="22"/>
        </w:rPr>
        <w:t xml:space="preserve"> oraz nie może być traktowane jako pokwitowanie wykonania prac</w:t>
      </w:r>
      <w:r w:rsidRPr="00236BF8">
        <w:rPr>
          <w:rFonts w:asciiTheme="majorHAnsi" w:hAnsiTheme="majorHAnsi" w:cstheme="majorHAnsi"/>
          <w:color w:val="auto"/>
          <w:sz w:val="22"/>
        </w:rPr>
        <w:t>.</w:t>
      </w:r>
    </w:p>
    <w:p w14:paraId="58EF42AB" w14:textId="33A17D02" w:rsidR="004E06A8" w:rsidRPr="00236BF8" w:rsidRDefault="004E06A8"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Brak przystąpienia przez Zamawiającego do odbioru w terminie wynikającym z Umowy nie stanowi podstawy do sporządzenia jednostronnego protokołu odbioru przez Wykonawcę oraz nie stanowi podstawy do milczącego uznania prawidłowości wykonanych prac.</w:t>
      </w:r>
    </w:p>
    <w:p w14:paraId="68390B8D" w14:textId="164FAEA9" w:rsidR="00B321C3" w:rsidRPr="00236BF8" w:rsidRDefault="00A23432" w:rsidP="00A23432">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Ruch próbny</w:t>
      </w:r>
    </w:p>
    <w:p w14:paraId="30A0C38A" w14:textId="7162BA4E" w:rsidR="00563E59" w:rsidRPr="00236BF8" w:rsidRDefault="00563E59"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Jeśli przedmiotem prac objętych </w:t>
      </w:r>
      <w:r w:rsidR="00A23432" w:rsidRPr="00236BF8">
        <w:rPr>
          <w:rFonts w:asciiTheme="majorHAnsi" w:hAnsiTheme="majorHAnsi" w:cstheme="majorHAnsi"/>
          <w:color w:val="auto"/>
          <w:sz w:val="22"/>
        </w:rPr>
        <w:t>odbiorem częściowym</w:t>
      </w:r>
      <w:r w:rsidRPr="00236BF8">
        <w:rPr>
          <w:rFonts w:asciiTheme="majorHAnsi" w:hAnsiTheme="majorHAnsi" w:cstheme="majorHAnsi"/>
          <w:color w:val="auto"/>
          <w:sz w:val="22"/>
        </w:rPr>
        <w:t xml:space="preserve"> jest montaż urządzeń technicznych lub instalacji, Wykonawca w ramach </w:t>
      </w:r>
      <w:r w:rsidR="00A23432" w:rsidRPr="00236BF8">
        <w:rPr>
          <w:rFonts w:asciiTheme="majorHAnsi" w:hAnsiTheme="majorHAnsi" w:cstheme="majorHAnsi"/>
          <w:color w:val="auto"/>
          <w:sz w:val="22"/>
        </w:rPr>
        <w:t>odbioru</w:t>
      </w:r>
      <w:r w:rsidRPr="00236BF8">
        <w:rPr>
          <w:rFonts w:asciiTheme="majorHAnsi" w:hAnsiTheme="majorHAnsi" w:cstheme="majorHAnsi"/>
          <w:color w:val="auto"/>
          <w:sz w:val="22"/>
        </w:rPr>
        <w:t xml:space="preserve"> przy udziale Zamawiającego przeprowadzi próby (w tym próby szczelności, jeśli specyfikacja instalacji tego wymaga), sprawdzenia lub rozruchy urządzeń lub instalacji – w zależności od ich rodzaju i specyfikacji (ruch próbny).</w:t>
      </w:r>
    </w:p>
    <w:p w14:paraId="227A61BF" w14:textId="71875D00" w:rsidR="00563E59" w:rsidRPr="00236BF8" w:rsidRDefault="00563E59"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Przed przystąpieniem do powyższych czynności, Wykonawca udostępni Zamawiającemu instrukcje używania, korzystania, czy konserwacji urządzeń technicznych lub instalacji objętych odbiorem. Instrukcje te zostaną wydane Zamawiającemu przy </w:t>
      </w:r>
      <w:r w:rsidR="00A23432" w:rsidRPr="00236BF8">
        <w:rPr>
          <w:rFonts w:asciiTheme="majorHAnsi" w:hAnsiTheme="majorHAnsi" w:cstheme="majorHAnsi"/>
          <w:color w:val="auto"/>
          <w:sz w:val="22"/>
        </w:rPr>
        <w:t>Odbiorze k</w:t>
      </w:r>
      <w:r w:rsidRPr="00236BF8">
        <w:rPr>
          <w:rFonts w:asciiTheme="majorHAnsi" w:hAnsiTheme="majorHAnsi" w:cstheme="majorHAnsi"/>
          <w:color w:val="auto"/>
          <w:sz w:val="22"/>
        </w:rPr>
        <w:t>ońcowym.</w:t>
      </w:r>
    </w:p>
    <w:p w14:paraId="4C04A358" w14:textId="77777777" w:rsidR="00563E59" w:rsidRPr="00236BF8" w:rsidRDefault="00563E59"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ramach ruchu próbnego, Wykonawca obowiązany jest dokonać niezbędnej kalibracji i regulacji urządzeń lub instalacji objętej ruchem próbnym, tak aby urządzenia lub instalacje nim objęte osiągnęły właściwe parametry zakładane przez ich producenta, a jeśli parametry takie nie zostały określone, to tak aby urządzenia te działały zgodnie z ich przeznaczeniem i zasadami prawidłowej eksploatacji.</w:t>
      </w:r>
    </w:p>
    <w:p w14:paraId="44A9C3C7" w14:textId="7107CC6C" w:rsidR="00A41974" w:rsidRPr="00236BF8" w:rsidRDefault="00563E59" w:rsidP="00EC71D5">
      <w:pPr>
        <w:pStyle w:val="Akapitzlist"/>
        <w:numPr>
          <w:ilvl w:val="0"/>
          <w:numId w:val="3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Ruch próbny wszystkich instalacji i urządzeń zostanie powtórzony przy Odbiorze końcowym. </w:t>
      </w:r>
    </w:p>
    <w:p w14:paraId="636A6910" w14:textId="77777777" w:rsidR="00563E59" w:rsidRPr="00236BF8" w:rsidRDefault="00563E59" w:rsidP="00A23432">
      <w:pPr>
        <w:spacing w:after="0" w:line="240" w:lineRule="auto"/>
        <w:ind w:left="0" w:right="6" w:firstLine="0"/>
        <w:rPr>
          <w:rFonts w:asciiTheme="majorHAnsi" w:hAnsiTheme="majorHAnsi" w:cstheme="majorHAnsi"/>
          <w:color w:val="auto"/>
          <w:sz w:val="22"/>
        </w:rPr>
      </w:pPr>
    </w:p>
    <w:p w14:paraId="41177072" w14:textId="4268777D" w:rsidR="00192155" w:rsidRPr="00236BF8" w:rsidRDefault="00192155"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A23432" w:rsidRPr="00236BF8">
        <w:rPr>
          <w:rFonts w:asciiTheme="majorHAnsi" w:hAnsiTheme="majorHAnsi" w:cstheme="majorHAnsi"/>
          <w:b/>
          <w:color w:val="auto"/>
          <w:sz w:val="22"/>
        </w:rPr>
        <w:t>18</w:t>
      </w:r>
    </w:p>
    <w:p w14:paraId="5FFA4D1C" w14:textId="0F5FD5F6" w:rsidR="00192155" w:rsidRPr="00236BF8" w:rsidRDefault="00A23432"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Odbiór końcowy</w:t>
      </w:r>
    </w:p>
    <w:p w14:paraId="23B48C13" w14:textId="77777777" w:rsidR="00A23432" w:rsidRPr="00236BF8" w:rsidRDefault="00192155"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Odbiór końcowy </w:t>
      </w:r>
      <w:r w:rsidR="00B54848" w:rsidRPr="00236BF8">
        <w:rPr>
          <w:rFonts w:asciiTheme="majorHAnsi" w:hAnsiTheme="majorHAnsi" w:cstheme="majorHAnsi"/>
          <w:color w:val="auto"/>
          <w:sz w:val="22"/>
        </w:rPr>
        <w:t xml:space="preserve">nastąpi po zakończeniu realizacji </w:t>
      </w:r>
      <w:r w:rsidRPr="00236BF8">
        <w:rPr>
          <w:rFonts w:asciiTheme="majorHAnsi" w:hAnsiTheme="majorHAnsi" w:cstheme="majorHAnsi"/>
          <w:color w:val="auto"/>
          <w:sz w:val="22"/>
        </w:rPr>
        <w:t xml:space="preserve">całości Przedmiotu umowy. </w:t>
      </w:r>
    </w:p>
    <w:p w14:paraId="2229E71A" w14:textId="6ADBE6EA" w:rsidR="00A23432" w:rsidRPr="00236BF8" w:rsidRDefault="00192155"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Gotowość do O</w:t>
      </w:r>
      <w:r w:rsidR="00B54848" w:rsidRPr="00236BF8">
        <w:rPr>
          <w:rFonts w:asciiTheme="majorHAnsi" w:hAnsiTheme="majorHAnsi" w:cstheme="majorHAnsi"/>
          <w:color w:val="auto"/>
          <w:sz w:val="22"/>
        </w:rPr>
        <w:t xml:space="preserve">dbioru końcowego Wykonawca zgłosi Zamawiającemu wpisem w dzienniku budowy </w:t>
      </w:r>
      <w:r w:rsidRPr="00236BF8">
        <w:rPr>
          <w:rFonts w:asciiTheme="majorHAnsi" w:hAnsiTheme="majorHAnsi" w:cstheme="majorHAnsi"/>
          <w:color w:val="auto"/>
          <w:sz w:val="22"/>
        </w:rPr>
        <w:t>oraz zawiadamiając o tym Zamawiającego</w:t>
      </w:r>
      <w:r w:rsidR="00A41974"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drogą elektroniczną</w:t>
      </w:r>
      <w:r w:rsidR="00B54848" w:rsidRPr="00236BF8">
        <w:rPr>
          <w:rFonts w:asciiTheme="majorHAnsi" w:hAnsiTheme="majorHAnsi" w:cstheme="majorHAnsi"/>
          <w:color w:val="auto"/>
          <w:sz w:val="22"/>
        </w:rPr>
        <w:t xml:space="preserve">. </w:t>
      </w:r>
      <w:r w:rsidR="009B59A9" w:rsidRPr="00236BF8">
        <w:rPr>
          <w:rFonts w:asciiTheme="majorHAnsi" w:hAnsiTheme="majorHAnsi" w:cstheme="majorHAnsi"/>
          <w:color w:val="auto"/>
          <w:sz w:val="22"/>
        </w:rPr>
        <w:t>Termin Odbioru końcowego wyznaczy Zamawiający – w terminie do 14 dni od dnia otrzymania oświadczenia Wykonawcy.</w:t>
      </w:r>
    </w:p>
    <w:p w14:paraId="05FCE1C7" w14:textId="3755F257" w:rsidR="00A23432" w:rsidRPr="00236BF8" w:rsidRDefault="00563E59"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Razem ze zgłoszeniem gotowości do Odbioru końcowego, Wykonawca</w:t>
      </w:r>
      <w:r w:rsidR="004E06A8" w:rsidRPr="00236BF8">
        <w:rPr>
          <w:rFonts w:asciiTheme="majorHAnsi" w:hAnsiTheme="majorHAnsi" w:cstheme="majorHAnsi"/>
          <w:color w:val="auto"/>
          <w:sz w:val="22"/>
        </w:rPr>
        <w:t xml:space="preserve"> przekaże </w:t>
      </w:r>
      <w:r w:rsidR="00E24F39" w:rsidRPr="00236BF8">
        <w:rPr>
          <w:rFonts w:asciiTheme="majorHAnsi" w:hAnsiTheme="majorHAnsi" w:cstheme="majorHAnsi"/>
          <w:color w:val="auto"/>
          <w:sz w:val="22"/>
        </w:rPr>
        <w:t>Zamawiającemu</w:t>
      </w:r>
      <w:r w:rsidR="00A23432" w:rsidRPr="00236BF8">
        <w:rPr>
          <w:rFonts w:asciiTheme="majorHAnsi" w:hAnsiTheme="majorHAnsi" w:cstheme="majorHAnsi"/>
          <w:color w:val="auto"/>
          <w:sz w:val="22"/>
        </w:rPr>
        <w:t>:</w:t>
      </w:r>
    </w:p>
    <w:p w14:paraId="4B6FDA08" w14:textId="756A44AD" w:rsidR="000D4087" w:rsidRPr="00236BF8" w:rsidRDefault="00563E5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oświadczeni</w:t>
      </w:r>
      <w:r w:rsidR="004E06A8"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kierownika budowy o których mowa w art. 57 ust. 1 pkt. 2 lit. (a) i (b) ustawy prawo budowlane.</w:t>
      </w:r>
    </w:p>
    <w:p w14:paraId="1D0C427F" w14:textId="36D46DF5" w:rsidR="000D4087" w:rsidRPr="00236BF8" w:rsidRDefault="00B54848"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dokumentację </w:t>
      </w:r>
      <w:r w:rsidR="00A23432" w:rsidRPr="00236BF8">
        <w:rPr>
          <w:rFonts w:asciiTheme="majorHAnsi" w:hAnsiTheme="majorHAnsi" w:cstheme="majorHAnsi"/>
          <w:color w:val="auto"/>
          <w:sz w:val="22"/>
        </w:rPr>
        <w:t xml:space="preserve">wymienioną w PFU </w:t>
      </w:r>
      <w:r w:rsidR="00EF23CE" w:rsidRPr="00236BF8">
        <w:rPr>
          <w:rFonts w:asciiTheme="majorHAnsi" w:hAnsiTheme="majorHAnsi" w:cstheme="majorHAnsi"/>
          <w:color w:val="auto"/>
          <w:sz w:val="22"/>
        </w:rPr>
        <w:t xml:space="preserve">(str. …………. </w:t>
      </w:r>
      <w:r w:rsidR="00A23432" w:rsidRPr="00236BF8">
        <w:rPr>
          <w:rFonts w:asciiTheme="majorHAnsi" w:hAnsiTheme="majorHAnsi" w:cstheme="majorHAnsi"/>
          <w:color w:val="auto"/>
          <w:sz w:val="22"/>
        </w:rPr>
        <w:t>),</w:t>
      </w:r>
    </w:p>
    <w:p w14:paraId="340BEDBE" w14:textId="36319B93" w:rsidR="00A23432" w:rsidRPr="00236BF8" w:rsidRDefault="00A23432"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oryginał pozwolenia na użytkowanie wydanego dla całości zamierzenia inwestycyjnego opisanego w § 1 ust. 1 U</w:t>
      </w:r>
      <w:r w:rsidR="009B59A9" w:rsidRPr="00236BF8">
        <w:rPr>
          <w:rFonts w:asciiTheme="majorHAnsi" w:hAnsiTheme="majorHAnsi" w:cstheme="majorHAnsi"/>
          <w:color w:val="auto"/>
          <w:sz w:val="22"/>
        </w:rPr>
        <w:t>mowy</w:t>
      </w:r>
      <w:r w:rsidR="00210C2A" w:rsidRPr="00236BF8">
        <w:rPr>
          <w:rFonts w:asciiTheme="majorHAnsi" w:hAnsiTheme="majorHAnsi" w:cstheme="majorHAnsi"/>
          <w:color w:val="auto"/>
          <w:sz w:val="22"/>
        </w:rPr>
        <w:t xml:space="preserve"> (o ile te nie zostały już Zamawiającemu wcześniej przekazane)</w:t>
      </w:r>
      <w:r w:rsidR="009B59A9" w:rsidRPr="00236BF8">
        <w:rPr>
          <w:rFonts w:asciiTheme="majorHAnsi" w:hAnsiTheme="majorHAnsi" w:cstheme="majorHAnsi"/>
          <w:color w:val="auto"/>
          <w:sz w:val="22"/>
        </w:rPr>
        <w:t>,</w:t>
      </w:r>
    </w:p>
    <w:p w14:paraId="6615B9F2" w14:textId="16E6E814"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propozycję Końcowego Świadectwa Płatności.</w:t>
      </w:r>
    </w:p>
    <w:p w14:paraId="7A5FB097" w14:textId="66543ACB" w:rsidR="000D4087" w:rsidRPr="00236BF8" w:rsidRDefault="00B54848"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ujawnienia p</w:t>
      </w:r>
      <w:r w:rsidR="00A23432" w:rsidRPr="00236BF8">
        <w:rPr>
          <w:rFonts w:asciiTheme="majorHAnsi" w:hAnsiTheme="majorHAnsi" w:cstheme="majorHAnsi"/>
          <w:color w:val="auto"/>
          <w:sz w:val="22"/>
        </w:rPr>
        <w:t xml:space="preserve">rzez Zamawiającego wad, błędów lub </w:t>
      </w:r>
      <w:r w:rsidRPr="00236BF8">
        <w:rPr>
          <w:rFonts w:asciiTheme="majorHAnsi" w:hAnsiTheme="majorHAnsi" w:cstheme="majorHAnsi"/>
          <w:color w:val="auto"/>
          <w:sz w:val="22"/>
        </w:rPr>
        <w:t xml:space="preserve">braków w </w:t>
      </w:r>
      <w:r w:rsidR="00A23432" w:rsidRPr="00236BF8">
        <w:rPr>
          <w:rFonts w:asciiTheme="majorHAnsi" w:hAnsiTheme="majorHAnsi" w:cstheme="majorHAnsi"/>
          <w:color w:val="auto"/>
          <w:sz w:val="22"/>
        </w:rPr>
        <w:t>dokumentacji opisan</w:t>
      </w:r>
      <w:r w:rsidR="006153CA" w:rsidRPr="00236BF8">
        <w:rPr>
          <w:rFonts w:asciiTheme="majorHAnsi" w:hAnsiTheme="majorHAnsi" w:cstheme="majorHAnsi"/>
          <w:color w:val="auto"/>
          <w:sz w:val="22"/>
        </w:rPr>
        <w:t>ej</w:t>
      </w:r>
      <w:r w:rsidR="00A23432" w:rsidRPr="00236BF8">
        <w:rPr>
          <w:rFonts w:asciiTheme="majorHAnsi" w:hAnsiTheme="majorHAnsi" w:cstheme="majorHAnsi"/>
          <w:color w:val="auto"/>
          <w:sz w:val="22"/>
        </w:rPr>
        <w:t xml:space="preserve"> w ust. 3</w:t>
      </w:r>
      <w:r w:rsidRPr="00236BF8">
        <w:rPr>
          <w:rFonts w:asciiTheme="majorHAnsi" w:hAnsiTheme="majorHAnsi" w:cstheme="majorHAnsi"/>
          <w:color w:val="auto"/>
          <w:sz w:val="22"/>
        </w:rPr>
        <w:t xml:space="preserve">, Wykonawca poprawi wszystkie stwierdzone wady, błędy, braki w tej dokumentacji w terminie </w:t>
      </w:r>
      <w:r w:rsidR="009B59A9" w:rsidRPr="00236BF8">
        <w:rPr>
          <w:rFonts w:asciiTheme="majorHAnsi" w:hAnsiTheme="majorHAnsi" w:cstheme="majorHAnsi"/>
          <w:color w:val="auto"/>
          <w:sz w:val="22"/>
        </w:rPr>
        <w:t>najpóźniej na 3 dni przed terminem Odbioru końcowego</w:t>
      </w:r>
      <w:r w:rsidRPr="00236BF8">
        <w:rPr>
          <w:rFonts w:asciiTheme="majorHAnsi" w:hAnsiTheme="majorHAnsi" w:cstheme="majorHAnsi"/>
          <w:color w:val="auto"/>
          <w:sz w:val="22"/>
        </w:rPr>
        <w:t xml:space="preserve">. </w:t>
      </w:r>
      <w:r w:rsidR="00A23432" w:rsidRPr="00236BF8">
        <w:rPr>
          <w:rFonts w:asciiTheme="majorHAnsi" w:hAnsiTheme="majorHAnsi" w:cstheme="majorHAnsi"/>
          <w:color w:val="auto"/>
          <w:sz w:val="22"/>
        </w:rPr>
        <w:t xml:space="preserve">Brak uzupełnienia dokumentacji lub poprawienia błędów w </w:t>
      </w:r>
      <w:r w:rsidR="009B59A9" w:rsidRPr="00236BF8">
        <w:rPr>
          <w:rFonts w:asciiTheme="majorHAnsi" w:hAnsiTheme="majorHAnsi" w:cstheme="majorHAnsi"/>
          <w:color w:val="auto"/>
          <w:sz w:val="22"/>
        </w:rPr>
        <w:t>tym terminie</w:t>
      </w:r>
      <w:r w:rsidR="00A23432" w:rsidRPr="00236BF8">
        <w:rPr>
          <w:rFonts w:asciiTheme="majorHAnsi" w:hAnsiTheme="majorHAnsi" w:cstheme="majorHAnsi"/>
          <w:color w:val="auto"/>
          <w:sz w:val="22"/>
        </w:rPr>
        <w:t>, będzie skutkował odmową dokonania odbioru przez Zamawiającego.</w:t>
      </w:r>
    </w:p>
    <w:p w14:paraId="48C4578B" w14:textId="58459900" w:rsidR="000D4087" w:rsidRPr="00236BF8" w:rsidRDefault="009B59A9"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lastRenderedPageBreak/>
        <w:t>Odbiór końcowy przeprowadzany jest przy udziale kierownika budowy, Wykonawcy oraz Zamawiającego</w:t>
      </w:r>
      <w:r w:rsidR="00704DBA" w:rsidRPr="00236BF8">
        <w:rPr>
          <w:rFonts w:asciiTheme="majorHAnsi" w:hAnsiTheme="majorHAnsi" w:cstheme="majorHAnsi"/>
          <w:color w:val="auto"/>
          <w:sz w:val="22"/>
        </w:rPr>
        <w:t>.</w:t>
      </w:r>
    </w:p>
    <w:p w14:paraId="284E55BF" w14:textId="77777777" w:rsidR="009B59A9" w:rsidRPr="00236BF8" w:rsidRDefault="00B54848"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ma prawo odmówić dokonania </w:t>
      </w:r>
      <w:r w:rsidR="00192155" w:rsidRPr="00236BF8">
        <w:rPr>
          <w:rFonts w:asciiTheme="majorHAnsi" w:hAnsiTheme="majorHAnsi" w:cstheme="majorHAnsi"/>
          <w:color w:val="auto"/>
          <w:sz w:val="22"/>
        </w:rPr>
        <w:t>O</w:t>
      </w:r>
      <w:r w:rsidRPr="00236BF8">
        <w:rPr>
          <w:rFonts w:asciiTheme="majorHAnsi" w:hAnsiTheme="majorHAnsi" w:cstheme="majorHAnsi"/>
          <w:color w:val="auto"/>
          <w:sz w:val="22"/>
        </w:rPr>
        <w:t>dbioru końcowego w przypadku</w:t>
      </w:r>
      <w:r w:rsidR="009B59A9"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w:t>
      </w:r>
    </w:p>
    <w:p w14:paraId="44237E9F" w14:textId="32768CC8" w:rsidR="009B59A9" w:rsidRPr="00236BF8" w:rsidRDefault="00B54848"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stwierdzenia istotnych wad lub usterek, które ograniczają lub uniemożliwiają użytkowanie Przedmiotu Umowy zgodnie z przeznaczeniem</w:t>
      </w:r>
      <w:r w:rsidR="00563E59" w:rsidRPr="00236BF8">
        <w:rPr>
          <w:rFonts w:asciiTheme="majorHAnsi" w:hAnsiTheme="majorHAnsi" w:cstheme="majorHAnsi"/>
          <w:color w:val="auto"/>
          <w:sz w:val="22"/>
        </w:rPr>
        <w:t xml:space="preserve"> lub obniżają jego wartość</w:t>
      </w:r>
      <w:r w:rsidR="006153CA" w:rsidRPr="00236BF8">
        <w:rPr>
          <w:rFonts w:asciiTheme="majorHAnsi" w:hAnsiTheme="majorHAnsi" w:cstheme="majorHAnsi"/>
          <w:color w:val="auto"/>
          <w:sz w:val="22"/>
        </w:rPr>
        <w:t xml:space="preserve"> (w całości lub w części)</w:t>
      </w:r>
      <w:r w:rsidR="009B59A9" w:rsidRPr="00236BF8">
        <w:rPr>
          <w:rFonts w:asciiTheme="majorHAnsi" w:hAnsiTheme="majorHAnsi" w:cstheme="majorHAnsi"/>
          <w:color w:val="auto"/>
          <w:sz w:val="22"/>
        </w:rPr>
        <w:t>;</w:t>
      </w:r>
    </w:p>
    <w:p w14:paraId="1FEF3401" w14:textId="36CEAF50" w:rsidR="009B59A9" w:rsidRPr="00236BF8" w:rsidRDefault="007F242D"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braku przekazania przez </w:t>
      </w:r>
      <w:r w:rsidR="009128B1" w:rsidRPr="00236BF8">
        <w:rPr>
          <w:rFonts w:asciiTheme="majorHAnsi" w:hAnsiTheme="majorHAnsi" w:cstheme="majorHAnsi"/>
          <w:color w:val="auto"/>
          <w:sz w:val="22"/>
        </w:rPr>
        <w:t>Wykonawcę</w:t>
      </w:r>
      <w:r w:rsidRPr="00236BF8">
        <w:rPr>
          <w:rFonts w:asciiTheme="majorHAnsi" w:hAnsiTheme="majorHAnsi" w:cstheme="majorHAnsi"/>
          <w:color w:val="auto"/>
          <w:sz w:val="22"/>
        </w:rPr>
        <w:t xml:space="preserve"> całości dokumentacji opisanej </w:t>
      </w:r>
      <w:r w:rsidR="00EF23CE" w:rsidRPr="00236BF8">
        <w:rPr>
          <w:rFonts w:asciiTheme="majorHAnsi" w:hAnsiTheme="majorHAnsi" w:cstheme="majorHAnsi"/>
          <w:color w:val="auto"/>
          <w:sz w:val="22"/>
        </w:rPr>
        <w:t xml:space="preserve">w pkt. </w:t>
      </w:r>
      <w:r w:rsidR="009B59A9" w:rsidRPr="00236BF8">
        <w:rPr>
          <w:rFonts w:asciiTheme="majorHAnsi" w:hAnsiTheme="majorHAnsi" w:cstheme="majorHAnsi"/>
          <w:color w:val="auto"/>
          <w:sz w:val="22"/>
        </w:rPr>
        <w:t>3 lub stwierdzenia, że zawiera ona wady;</w:t>
      </w:r>
    </w:p>
    <w:p w14:paraId="12206256" w14:textId="77777777"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stwierdzenia, że Wykonawca nie wykonał całości prac objętych Przedmiotem umowy.</w:t>
      </w:r>
    </w:p>
    <w:p w14:paraId="22A23AB9" w14:textId="77777777" w:rsidR="009B59A9" w:rsidRPr="00236BF8" w:rsidRDefault="009B59A9"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Jeżeli w toku Odbioru Końcowego zostaną stwierdzone braki, wady lub usterki nie nadające się do usunięcia lub jeżeli braki, wady lub usterki ograniczają lub uniemożliwiają użytkowanie Przedmiotu umowy zgodne z przeznaczeniem, Zamawiający może według własnego wyboru: </w:t>
      </w:r>
    </w:p>
    <w:p w14:paraId="44B38F2B" w14:textId="77777777"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żądać wykonania Przedmiotu umowy po raz drugi (w całości lub w części);</w:t>
      </w:r>
    </w:p>
    <w:p w14:paraId="3788432E" w14:textId="77777777"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zlecić wykonanie Przedmiotu umowy osobie trzeciej na koszt i ryzyko Wykonawcy (w całości lub w części); </w:t>
      </w:r>
    </w:p>
    <w:p w14:paraId="01861E65" w14:textId="77777777"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żądać obniżenia Wynagrodzenia; </w:t>
      </w:r>
    </w:p>
    <w:p w14:paraId="1148C4A3" w14:textId="4860582F" w:rsidR="009B59A9" w:rsidRPr="00236BF8" w:rsidRDefault="009B59A9" w:rsidP="00EC71D5">
      <w:pPr>
        <w:pStyle w:val="Akapitzlist"/>
        <w:numPr>
          <w:ilvl w:val="1"/>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odstąpić od Umowy (na zasadach określonych w § </w:t>
      </w:r>
      <w:r w:rsidR="006153CA" w:rsidRPr="00236BF8">
        <w:rPr>
          <w:rFonts w:asciiTheme="majorHAnsi" w:hAnsiTheme="majorHAnsi" w:cstheme="majorHAnsi"/>
          <w:color w:val="auto"/>
          <w:sz w:val="22"/>
        </w:rPr>
        <w:t xml:space="preserve">23 </w:t>
      </w:r>
      <w:r w:rsidRPr="00236BF8">
        <w:rPr>
          <w:rFonts w:asciiTheme="majorHAnsi" w:hAnsiTheme="majorHAnsi" w:cstheme="majorHAnsi"/>
          <w:color w:val="auto"/>
          <w:sz w:val="22"/>
        </w:rPr>
        <w:t xml:space="preserve">Umowy). </w:t>
      </w:r>
    </w:p>
    <w:p w14:paraId="297EE19A" w14:textId="0E7F846E" w:rsidR="000D4087" w:rsidRPr="00236BF8" w:rsidRDefault="00B54848"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Uprzednie dokonanie </w:t>
      </w:r>
      <w:r w:rsidR="009B59A9" w:rsidRPr="00236BF8">
        <w:rPr>
          <w:rFonts w:asciiTheme="majorHAnsi" w:hAnsiTheme="majorHAnsi" w:cstheme="majorHAnsi"/>
          <w:color w:val="auto"/>
          <w:sz w:val="22"/>
        </w:rPr>
        <w:t>odbiorów częściowych</w:t>
      </w:r>
      <w:r w:rsidRPr="00236BF8">
        <w:rPr>
          <w:rFonts w:asciiTheme="majorHAnsi" w:hAnsiTheme="majorHAnsi" w:cstheme="majorHAnsi"/>
          <w:color w:val="auto"/>
          <w:sz w:val="22"/>
        </w:rPr>
        <w:t xml:space="preserve"> nie niweczy roszczeń Zamawiającego z tytułu wad i usterek zakresów robót będących przedmiotem </w:t>
      </w:r>
      <w:r w:rsidR="009B59A9" w:rsidRPr="00236BF8">
        <w:rPr>
          <w:rFonts w:asciiTheme="majorHAnsi" w:hAnsiTheme="majorHAnsi" w:cstheme="majorHAnsi"/>
          <w:color w:val="auto"/>
          <w:sz w:val="22"/>
        </w:rPr>
        <w:t>Odbioru końcowego</w:t>
      </w:r>
      <w:r w:rsidRPr="00236BF8">
        <w:rPr>
          <w:rFonts w:asciiTheme="majorHAnsi" w:hAnsiTheme="majorHAnsi" w:cstheme="majorHAnsi"/>
          <w:color w:val="auto"/>
          <w:sz w:val="22"/>
        </w:rPr>
        <w:t xml:space="preserve">, ani też nie niweczy uprawnienia Zamawiającego do dokonania </w:t>
      </w:r>
      <w:r w:rsidR="009B59A9" w:rsidRPr="00236BF8">
        <w:rPr>
          <w:rFonts w:asciiTheme="majorHAnsi" w:hAnsiTheme="majorHAnsi" w:cstheme="majorHAnsi"/>
          <w:color w:val="auto"/>
          <w:sz w:val="22"/>
        </w:rPr>
        <w:t xml:space="preserve">skorygowania </w:t>
      </w:r>
      <w:r w:rsidRPr="00236BF8">
        <w:rPr>
          <w:rFonts w:asciiTheme="majorHAnsi" w:hAnsiTheme="majorHAnsi" w:cstheme="majorHAnsi"/>
          <w:color w:val="auto"/>
          <w:sz w:val="22"/>
        </w:rPr>
        <w:t xml:space="preserve">rozliczenia końcowego </w:t>
      </w:r>
      <w:r w:rsidR="009B59A9" w:rsidRPr="00236BF8">
        <w:rPr>
          <w:rFonts w:asciiTheme="majorHAnsi" w:hAnsiTheme="majorHAnsi" w:cstheme="majorHAnsi"/>
          <w:color w:val="auto"/>
          <w:sz w:val="22"/>
        </w:rPr>
        <w:t>o rozliczenia dokonane na podstawie odbiorów częściowych</w:t>
      </w:r>
      <w:r w:rsidRPr="00236BF8">
        <w:rPr>
          <w:rFonts w:asciiTheme="majorHAnsi" w:hAnsiTheme="majorHAnsi" w:cstheme="majorHAnsi"/>
          <w:color w:val="auto"/>
          <w:sz w:val="22"/>
        </w:rPr>
        <w:t xml:space="preserve">. </w:t>
      </w:r>
    </w:p>
    <w:p w14:paraId="6966C738" w14:textId="45EA5ACC" w:rsidR="009B59A9" w:rsidRPr="00236BF8" w:rsidRDefault="009B59A9"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 odbioru końcowego zostanie sporządzony przez Zamawiającego protokół</w:t>
      </w:r>
      <w:r w:rsidR="00EF23CE" w:rsidRPr="00236BF8">
        <w:rPr>
          <w:rFonts w:asciiTheme="majorHAnsi" w:hAnsiTheme="majorHAnsi" w:cstheme="majorHAnsi"/>
          <w:color w:val="auto"/>
          <w:sz w:val="22"/>
        </w:rPr>
        <w:t xml:space="preserve"> odbioru końcowego</w:t>
      </w:r>
      <w:r w:rsidRPr="00236BF8">
        <w:rPr>
          <w:rFonts w:asciiTheme="majorHAnsi" w:hAnsiTheme="majorHAnsi" w:cstheme="majorHAnsi"/>
          <w:color w:val="auto"/>
          <w:sz w:val="22"/>
        </w:rPr>
        <w:t xml:space="preserve">. Protokół podpisuje: kierownik budowy, Wykonawca oraz Zamawiający. </w:t>
      </w:r>
    </w:p>
    <w:p w14:paraId="26F5A595" w14:textId="032D5698" w:rsidR="009B59A9" w:rsidRPr="00236BF8" w:rsidRDefault="009B59A9" w:rsidP="00EC71D5">
      <w:pPr>
        <w:pStyle w:val="Akapitzlist"/>
        <w:numPr>
          <w:ilvl w:val="0"/>
          <w:numId w:val="2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Podpisanie przez Zamawiającego protokołu Odbioru końcowego nie pozbawia Zamawiającego możliwości zgłaszania zastrzeżeń, co do ilości albo jakości prac objętych protokołem, ani nie stanowi zrzeczenia się przez Zamawiającego roszczeń w tym zakresie oraz nie stanowi pokwitowania należytego wykonania prac.</w:t>
      </w:r>
    </w:p>
    <w:p w14:paraId="6F739622" w14:textId="666E4B4E"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9B59A9" w:rsidRPr="00236BF8">
        <w:rPr>
          <w:rFonts w:asciiTheme="majorHAnsi" w:hAnsiTheme="majorHAnsi" w:cstheme="majorHAnsi"/>
          <w:b/>
          <w:color w:val="auto"/>
          <w:sz w:val="22"/>
        </w:rPr>
        <w:t>19</w:t>
      </w:r>
      <w:r w:rsidRPr="00236BF8">
        <w:rPr>
          <w:rFonts w:asciiTheme="majorHAnsi" w:hAnsiTheme="majorHAnsi" w:cstheme="majorHAnsi"/>
          <w:b/>
          <w:color w:val="auto"/>
          <w:sz w:val="22"/>
        </w:rPr>
        <w:t xml:space="preserve"> </w:t>
      </w:r>
    </w:p>
    <w:p w14:paraId="4053985A"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Gwarancja i rękojmia </w:t>
      </w:r>
    </w:p>
    <w:p w14:paraId="32054EE9" w14:textId="2DF92740"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udziela gwarancji na Przedmiot umowy na okres ……  miesięcy licząc od dnia podpisania Protokołu Odbioru Końcowego, o którym mowa w § 18.</w:t>
      </w:r>
    </w:p>
    <w:p w14:paraId="10B0FF70"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nadto udziela rękojmi na okres równy okresowi gwarancji, nie krótszy jednak niż wynikający z przepisów powszechnie obowiązujących.</w:t>
      </w:r>
    </w:p>
    <w:p w14:paraId="71442767"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Gwarancją objęty jest Przedmiot umowy bez względu na to czy został wykonany bezpośrednio przez Wykonawcę, czy osoby trzecie, którymi posłużył się on przy wykonywaniu Przedmiotu umowy.</w:t>
      </w:r>
    </w:p>
    <w:p w14:paraId="5EA891B4"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okresie gwarancji Wykonawca zobowiązany jest do pisemnego zawiadomienia Zamawiającego w terminie 10 dni kalendarzowych o:</w:t>
      </w:r>
    </w:p>
    <w:p w14:paraId="03EA86D4" w14:textId="782C0259" w:rsidR="00075EDE" w:rsidRPr="00236BF8" w:rsidRDefault="006F3EF1" w:rsidP="006F3EF1">
      <w:pPr>
        <w:pStyle w:val="Akapitzlist"/>
        <w:numPr>
          <w:ilvl w:val="0"/>
          <w:numId w:val="4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 </w:t>
      </w:r>
      <w:r w:rsidR="00075EDE" w:rsidRPr="00236BF8">
        <w:rPr>
          <w:rFonts w:asciiTheme="majorHAnsi" w:hAnsiTheme="majorHAnsi" w:cstheme="majorHAnsi"/>
          <w:color w:val="auto"/>
          <w:sz w:val="22"/>
        </w:rPr>
        <w:t>zmianie siedziby lub nazwy firmy oraz danych kontaktowych podanych w § 2</w:t>
      </w:r>
      <w:r w:rsidR="005E6ECF" w:rsidRPr="00236BF8">
        <w:rPr>
          <w:rFonts w:asciiTheme="majorHAnsi" w:hAnsiTheme="majorHAnsi" w:cstheme="majorHAnsi"/>
          <w:color w:val="auto"/>
          <w:sz w:val="22"/>
        </w:rPr>
        <w:t xml:space="preserve">9 </w:t>
      </w:r>
      <w:r w:rsidR="00075EDE" w:rsidRPr="00236BF8">
        <w:rPr>
          <w:rFonts w:asciiTheme="majorHAnsi" w:hAnsiTheme="majorHAnsi" w:cstheme="majorHAnsi"/>
          <w:color w:val="auto"/>
          <w:sz w:val="22"/>
        </w:rPr>
        <w:t>Umowy,</w:t>
      </w:r>
    </w:p>
    <w:p w14:paraId="57431DB9" w14:textId="77777777" w:rsidR="00075EDE" w:rsidRPr="00236BF8" w:rsidRDefault="00075EDE" w:rsidP="006F3EF1">
      <w:pPr>
        <w:pStyle w:val="Akapitzlist"/>
        <w:numPr>
          <w:ilvl w:val="0"/>
          <w:numId w:val="4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zmianie numeru konta, na które należy zwrócić zabezpieczenie należytego wykonania umowy,</w:t>
      </w:r>
    </w:p>
    <w:p w14:paraId="44D83094" w14:textId="77777777" w:rsidR="00075EDE" w:rsidRPr="00236BF8" w:rsidRDefault="00075EDE" w:rsidP="006F3EF1">
      <w:pPr>
        <w:pStyle w:val="Akapitzlist"/>
        <w:numPr>
          <w:ilvl w:val="0"/>
          <w:numId w:val="4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zgłoszeniu wniosku o ogłoszeniu upadłości lub wszczęciu postępowania restrukturyzacyjnego,</w:t>
      </w:r>
    </w:p>
    <w:p w14:paraId="34CC6699" w14:textId="77777777" w:rsidR="00075EDE" w:rsidRPr="00236BF8" w:rsidRDefault="00075EDE" w:rsidP="006F3EF1">
      <w:pPr>
        <w:pStyle w:val="Akapitzlist"/>
        <w:numPr>
          <w:ilvl w:val="0"/>
          <w:numId w:val="44"/>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ogłoszeniu likwidacji,</w:t>
      </w:r>
    </w:p>
    <w:p w14:paraId="2088C457" w14:textId="5A53329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Roszczenia z tytułu gwarancji mogą być dochodzone także po upływie terminu gwarancji, jeżeli Zamawiający zgłosił Wykonawcy istnienie wady w okresie gwarancji lub protokole odbioru pogwarancyjnego, sporządzonym w terminie wskazanym w ust. </w:t>
      </w:r>
      <w:r w:rsidR="006F3EF1" w:rsidRPr="00236BF8">
        <w:rPr>
          <w:rFonts w:asciiTheme="majorHAnsi" w:hAnsiTheme="majorHAnsi" w:cstheme="majorHAnsi"/>
          <w:color w:val="auto"/>
          <w:sz w:val="22"/>
        </w:rPr>
        <w:t>14</w:t>
      </w:r>
      <w:r w:rsidRPr="00236BF8">
        <w:rPr>
          <w:rFonts w:asciiTheme="majorHAnsi" w:hAnsiTheme="majorHAnsi" w:cstheme="majorHAnsi"/>
          <w:color w:val="auto"/>
          <w:sz w:val="22"/>
        </w:rPr>
        <w:t>.</w:t>
      </w:r>
    </w:p>
    <w:p w14:paraId="39E0FF65"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ujawnienia w okresie gwarancji jakichkolwiek wad (tudzież usterek lub braków) w wykonanych przez Wykonawcę pracach, Wykonawca zobowiązany jest na żądanie Zamawiającego usunąć na swój koszt wszystkie wady i doprowadzić Przedmiot umowy do stanu zgodnego z Umową.</w:t>
      </w:r>
    </w:p>
    <w:p w14:paraId="07B28B9A" w14:textId="24DF1051"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lastRenderedPageBreak/>
        <w:t>Zamawiający będzie informował Wykonawcę o ujawnionych wadach w formie dokumentowej, poprzez przesłanie zgłoszenia na adres e-mail Wykonawcy wskazany w § 2</w:t>
      </w:r>
      <w:r w:rsidR="005E6ECF" w:rsidRPr="00236BF8">
        <w:rPr>
          <w:rFonts w:asciiTheme="majorHAnsi" w:hAnsiTheme="majorHAnsi" w:cstheme="majorHAnsi"/>
          <w:color w:val="auto"/>
          <w:sz w:val="22"/>
        </w:rPr>
        <w:t>9</w:t>
      </w:r>
      <w:r w:rsidRPr="00236BF8">
        <w:rPr>
          <w:rFonts w:asciiTheme="majorHAnsi" w:hAnsiTheme="majorHAnsi" w:cstheme="majorHAnsi"/>
          <w:color w:val="auto"/>
          <w:sz w:val="22"/>
        </w:rPr>
        <w:t xml:space="preserve"> Umowy. Wykonawca jest zobowiązany powiadomić Zamawiającego o zmianie adresu e-mail, zgodnie z ust. 4, pod rygorem uznania, iż wiadomość wysłana na dotychczasowy adres została doręczona zgodnie z wymogami opisanymi w § 2</w:t>
      </w:r>
      <w:r w:rsidR="005E6ECF" w:rsidRPr="00236BF8">
        <w:rPr>
          <w:rFonts w:asciiTheme="majorHAnsi" w:hAnsiTheme="majorHAnsi" w:cstheme="majorHAnsi"/>
          <w:color w:val="auto"/>
          <w:sz w:val="22"/>
        </w:rPr>
        <w:t>9</w:t>
      </w:r>
      <w:r w:rsidRPr="00236BF8">
        <w:rPr>
          <w:rFonts w:asciiTheme="majorHAnsi" w:hAnsiTheme="majorHAnsi" w:cstheme="majorHAnsi"/>
          <w:color w:val="auto"/>
          <w:sz w:val="22"/>
        </w:rPr>
        <w:t xml:space="preserve"> Umowy.</w:t>
      </w:r>
    </w:p>
    <w:p w14:paraId="67A2587A"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Po otrzymaniu zawiadomienia o wadzie Wykonawca zobowiązany jest ustosunkować się do zgłoszenia w terminie 3 dni od dnia jego otrzymania; Wykonawca oświadcza, że brak jego reakcji w tym terminie zostanie poczytany za uznanie zasadności zgłoszenia wady.</w:t>
      </w:r>
    </w:p>
    <w:p w14:paraId="5A292FBD"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zobowiązany jest przystąpić do usunięcia wady niezwłocznie, nie dalej niż w terminie 7 dni od dnia otrzymania zawiadomienia i usunąć wadę w uzasadnionym technicznie terminie, nie dalej jednak niż 14 dni od dnia przystąpienia do jej usuwania. Prace dotyczące usuwania wad będą wykonywane przez Wykonawcę na własny koszt i ryzyko.</w:t>
      </w:r>
    </w:p>
    <w:p w14:paraId="79194351"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Jeśli okaże się, że usunięcie wady w terminach wskazanych w ust. 9 jest niemożliwe, a istnienie wad utrudnia lub ogranicza możliwość korzystania z Przedmiotu umowy, Wykonawca jest zobowiązany – na czas usuwania wad – podjąć tymczasowe, zastępcze działania umożliwiające korzystanie z Przedmiotu umowy zgodnie z przeznaczeniem.</w:t>
      </w:r>
    </w:p>
    <w:p w14:paraId="59387C93"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ponosi odpowiedzialność wobec Zamawiającego za wszelkie poniesione przez niego szkody i utracone korzyści, które powstały w związku z wadami.</w:t>
      </w:r>
    </w:p>
    <w:p w14:paraId="671000DF" w14:textId="64E0DE9B"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nieusunięcia przez Wykonawcę wad lub nieprzystąpienia przez Wykonawcę do usuwania wad w termi</w:t>
      </w:r>
      <w:r w:rsidR="006F3EF1" w:rsidRPr="00236BF8">
        <w:rPr>
          <w:rFonts w:asciiTheme="majorHAnsi" w:hAnsiTheme="majorHAnsi" w:cstheme="majorHAnsi"/>
          <w:color w:val="auto"/>
          <w:sz w:val="22"/>
        </w:rPr>
        <w:t>ni</w:t>
      </w:r>
      <w:r w:rsidRPr="00236BF8">
        <w:rPr>
          <w:rFonts w:asciiTheme="majorHAnsi" w:hAnsiTheme="majorHAnsi" w:cstheme="majorHAnsi"/>
          <w:color w:val="auto"/>
          <w:sz w:val="22"/>
        </w:rPr>
        <w:t>e lub też nieusunięcia ich w terminie, Zamawiający ma prawo zlecić osobom trzecich ich usunięcie na koszt i ryzyko Wykonawcy.</w:t>
      </w:r>
    </w:p>
    <w:p w14:paraId="6BFE534F" w14:textId="5E6B25AC"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okresie gwarancji wykonawca Przedmiotu umowy jest zobowiązany wykonywać </w:t>
      </w:r>
      <w:r w:rsidR="006F3EF1" w:rsidRPr="00236BF8">
        <w:rPr>
          <w:rFonts w:asciiTheme="majorHAnsi" w:hAnsiTheme="majorHAnsi" w:cstheme="majorHAnsi"/>
          <w:color w:val="auto"/>
          <w:sz w:val="22"/>
        </w:rPr>
        <w:t xml:space="preserve">na swój koszt </w:t>
      </w:r>
      <w:r w:rsidRPr="00236BF8">
        <w:rPr>
          <w:rFonts w:asciiTheme="majorHAnsi" w:hAnsiTheme="majorHAnsi" w:cstheme="majorHAnsi"/>
          <w:color w:val="auto"/>
          <w:sz w:val="22"/>
        </w:rPr>
        <w:t>wszystkie przeglądy, badania, pomiary i pozostałe czynności wynikające z obowiązujących przepisów prawa i norm oraz warunków technicznych, dokumentów gwarancyjnych wydanych przez producentów, dostawców lub dystrybutorów urządzeń, wyposażenia i pozostałych elementów zamontowanych w ramach Przedmiotu umowy.</w:t>
      </w:r>
    </w:p>
    <w:p w14:paraId="16CEF7E9" w14:textId="77777777" w:rsidR="00075EDE" w:rsidRPr="00236BF8" w:rsidRDefault="00075EDE" w:rsidP="00075EDE">
      <w:pPr>
        <w:pStyle w:val="Akapitzlist"/>
        <w:numPr>
          <w:ilvl w:val="0"/>
          <w:numId w:val="2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Po upływie okresu gwarancji, Strony zobowiązane są przystąpić i dokonać odbioru pogwarancyjnego. O zamiarze przystąpienia do odbioru pogwarancyjnego, Zamawiający zawiadamia Wykonawcę drogą elektroniczną – na co najmniej 3 dni przed planowanym odbiorem. Odbiór pogwarancyjny winien zostać dokonany najpóźniej w terminie 14 dni po upływie okresu gwarancji. Niestawiennictwo Wykonawcy nie jest przeszkodą do przeprowadzenia odbioru jednostronnie przez Zamawiającego.</w:t>
      </w:r>
    </w:p>
    <w:p w14:paraId="66B02E28" w14:textId="49D545FE" w:rsidR="000D4087" w:rsidRPr="00236BF8" w:rsidRDefault="000D4087" w:rsidP="003A719F">
      <w:pPr>
        <w:spacing w:after="0" w:line="240" w:lineRule="auto"/>
        <w:ind w:left="0" w:right="6"/>
        <w:jc w:val="left"/>
        <w:rPr>
          <w:rFonts w:asciiTheme="majorHAnsi" w:hAnsiTheme="majorHAnsi" w:cstheme="majorHAnsi"/>
          <w:color w:val="auto"/>
          <w:sz w:val="22"/>
        </w:rPr>
      </w:pPr>
    </w:p>
    <w:p w14:paraId="0FE7AFF1" w14:textId="573A2B5D"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w:t>
      </w:r>
      <w:r w:rsidR="00FD4B62" w:rsidRPr="00236BF8">
        <w:rPr>
          <w:rFonts w:asciiTheme="majorHAnsi" w:hAnsiTheme="majorHAnsi" w:cstheme="majorHAnsi"/>
          <w:b/>
          <w:color w:val="auto"/>
          <w:sz w:val="22"/>
        </w:rPr>
        <w:t xml:space="preserve"> </w:t>
      </w:r>
      <w:r w:rsidR="00A10872" w:rsidRPr="00236BF8">
        <w:rPr>
          <w:rFonts w:asciiTheme="majorHAnsi" w:hAnsiTheme="majorHAnsi" w:cstheme="majorHAnsi"/>
          <w:b/>
          <w:color w:val="auto"/>
          <w:sz w:val="22"/>
        </w:rPr>
        <w:t>20</w:t>
      </w:r>
      <w:r w:rsidRPr="00236BF8">
        <w:rPr>
          <w:rFonts w:asciiTheme="majorHAnsi" w:hAnsiTheme="majorHAnsi" w:cstheme="majorHAnsi"/>
          <w:b/>
          <w:color w:val="auto"/>
          <w:sz w:val="22"/>
        </w:rPr>
        <w:t xml:space="preserve"> </w:t>
      </w:r>
    </w:p>
    <w:p w14:paraId="46556A3F"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Prawa autorskie </w:t>
      </w:r>
    </w:p>
    <w:p w14:paraId="1EC6964C" w14:textId="734B1011" w:rsidR="000D4087" w:rsidRPr="00236BF8" w:rsidRDefault="001769C6"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w</w:t>
      </w:r>
      <w:r w:rsidR="00B54848" w:rsidRPr="00236BF8">
        <w:rPr>
          <w:rFonts w:asciiTheme="majorHAnsi" w:hAnsiTheme="majorHAnsi" w:cstheme="majorHAnsi"/>
          <w:color w:val="auto"/>
          <w:sz w:val="22"/>
        </w:rPr>
        <w:t xml:space="preserve"> ramach </w:t>
      </w:r>
      <w:r w:rsidR="000C0CB6" w:rsidRPr="00236BF8">
        <w:rPr>
          <w:rFonts w:asciiTheme="majorHAnsi" w:hAnsiTheme="majorHAnsi" w:cstheme="majorHAnsi"/>
          <w:color w:val="auto"/>
          <w:sz w:val="22"/>
        </w:rPr>
        <w:t>W</w:t>
      </w:r>
      <w:r w:rsidR="00B54848" w:rsidRPr="00236BF8">
        <w:rPr>
          <w:rFonts w:asciiTheme="majorHAnsi" w:hAnsiTheme="majorHAnsi" w:cstheme="majorHAnsi"/>
          <w:color w:val="auto"/>
          <w:sz w:val="22"/>
        </w:rPr>
        <w:t xml:space="preserve">ynagrodzenia, przenosi na Zamawiającego całość autorskich praw majątkowych do opracowanej </w:t>
      </w:r>
      <w:r w:rsidR="00D91BA8" w:rsidRPr="00236BF8">
        <w:rPr>
          <w:rFonts w:asciiTheme="majorHAnsi" w:hAnsiTheme="majorHAnsi" w:cstheme="majorHAnsi"/>
          <w:color w:val="auto"/>
          <w:sz w:val="22"/>
        </w:rPr>
        <w:t>Dokumentacji projektowej</w:t>
      </w:r>
      <w:r w:rsidR="000B1216" w:rsidRPr="00236BF8">
        <w:rPr>
          <w:rFonts w:asciiTheme="majorHAnsi" w:hAnsiTheme="majorHAnsi" w:cstheme="majorHAnsi"/>
          <w:color w:val="auto"/>
          <w:sz w:val="22"/>
        </w:rPr>
        <w:t>, dokumentacji powykonawczej</w:t>
      </w:r>
      <w:r w:rsidR="00D91BA8" w:rsidRPr="00236BF8">
        <w:rPr>
          <w:rFonts w:asciiTheme="majorHAnsi" w:hAnsiTheme="majorHAnsi" w:cstheme="majorHAnsi"/>
          <w:color w:val="auto"/>
          <w:sz w:val="22"/>
        </w:rPr>
        <w:t xml:space="preserve"> oraz </w:t>
      </w:r>
      <w:r w:rsidR="000B1216" w:rsidRPr="00236BF8">
        <w:rPr>
          <w:rFonts w:asciiTheme="majorHAnsi" w:hAnsiTheme="majorHAnsi" w:cstheme="majorHAnsi"/>
          <w:color w:val="auto"/>
          <w:sz w:val="22"/>
        </w:rPr>
        <w:t xml:space="preserve">wszystkich </w:t>
      </w:r>
      <w:r w:rsidR="00D91BA8" w:rsidRPr="00236BF8">
        <w:rPr>
          <w:rFonts w:asciiTheme="majorHAnsi" w:hAnsiTheme="majorHAnsi" w:cstheme="majorHAnsi"/>
          <w:color w:val="auto"/>
          <w:sz w:val="22"/>
        </w:rPr>
        <w:t>innych utworów stworzonych przez Wykonawcę przy okazji realizacji Umowy</w:t>
      </w:r>
      <w:r w:rsidR="000B1216" w:rsidRPr="00236BF8">
        <w:rPr>
          <w:rFonts w:asciiTheme="majorHAnsi" w:hAnsiTheme="majorHAnsi" w:cstheme="majorHAnsi"/>
          <w:color w:val="auto"/>
          <w:sz w:val="22"/>
        </w:rPr>
        <w:t xml:space="preserve"> (dalej łącznie zwanych: „</w:t>
      </w:r>
      <w:r w:rsidR="000B1216" w:rsidRPr="00236BF8">
        <w:rPr>
          <w:rFonts w:asciiTheme="majorHAnsi" w:hAnsiTheme="majorHAnsi" w:cstheme="majorHAnsi"/>
          <w:b/>
          <w:color w:val="auto"/>
          <w:sz w:val="22"/>
        </w:rPr>
        <w:t>Utworami</w:t>
      </w:r>
      <w:r w:rsidR="000B1216" w:rsidRPr="00236BF8">
        <w:rPr>
          <w:rFonts w:asciiTheme="majorHAnsi" w:hAnsiTheme="majorHAnsi" w:cstheme="majorHAnsi"/>
          <w:color w:val="auto"/>
          <w:sz w:val="22"/>
        </w:rPr>
        <w:t>”)</w:t>
      </w:r>
      <w:r w:rsidR="00B54848" w:rsidRPr="00236BF8">
        <w:rPr>
          <w:rFonts w:asciiTheme="majorHAnsi" w:hAnsiTheme="majorHAnsi" w:cstheme="majorHAnsi"/>
          <w:color w:val="auto"/>
          <w:sz w:val="22"/>
        </w:rPr>
        <w:t>, bezwarunkowo, bez dodatkowych opłat, bez ogranic</w:t>
      </w:r>
      <w:r w:rsidR="00D91BA8" w:rsidRPr="00236BF8">
        <w:rPr>
          <w:rFonts w:asciiTheme="majorHAnsi" w:hAnsiTheme="majorHAnsi" w:cstheme="majorHAnsi"/>
          <w:color w:val="auto"/>
          <w:sz w:val="22"/>
        </w:rPr>
        <w:t xml:space="preserve">zeń terytorialnych i czasowych oraz </w:t>
      </w:r>
      <w:r w:rsidR="00B54848" w:rsidRPr="00236BF8">
        <w:rPr>
          <w:rFonts w:asciiTheme="majorHAnsi" w:hAnsiTheme="majorHAnsi" w:cstheme="majorHAnsi"/>
          <w:color w:val="auto"/>
          <w:sz w:val="22"/>
        </w:rPr>
        <w:t>bez dodatkowych oświadczeń Stron</w:t>
      </w:r>
      <w:r w:rsidR="00D91BA8" w:rsidRPr="00236BF8">
        <w:rPr>
          <w:rFonts w:asciiTheme="majorHAnsi" w:hAnsiTheme="majorHAnsi" w:cstheme="majorHAnsi"/>
          <w:color w:val="auto"/>
          <w:sz w:val="22"/>
        </w:rPr>
        <w:t>.</w:t>
      </w:r>
      <w:r w:rsidR="00B54848" w:rsidRPr="00236BF8">
        <w:rPr>
          <w:rFonts w:asciiTheme="majorHAnsi" w:hAnsiTheme="majorHAnsi" w:cstheme="majorHAnsi"/>
          <w:color w:val="auto"/>
          <w:sz w:val="22"/>
        </w:rPr>
        <w:t xml:space="preserve"> </w:t>
      </w:r>
    </w:p>
    <w:p w14:paraId="62BB8981" w14:textId="21B46094" w:rsidR="00D91BA8" w:rsidRPr="00236BF8" w:rsidRDefault="00D91BA8"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Przeniesienie autorskich praw majątkowych, o których mowa w ust. </w:t>
      </w:r>
      <w:r w:rsidR="000B1216" w:rsidRPr="00236BF8">
        <w:rPr>
          <w:rFonts w:asciiTheme="majorHAnsi" w:hAnsiTheme="majorHAnsi" w:cstheme="majorHAnsi"/>
          <w:color w:val="auto"/>
          <w:sz w:val="22"/>
        </w:rPr>
        <w:t>1</w:t>
      </w:r>
      <w:r w:rsidR="00147D90" w:rsidRPr="00236BF8">
        <w:rPr>
          <w:rFonts w:asciiTheme="majorHAnsi" w:hAnsiTheme="majorHAnsi" w:cstheme="majorHAnsi"/>
          <w:color w:val="auto"/>
          <w:sz w:val="22"/>
        </w:rPr>
        <w:t xml:space="preserve"> następuje z chwilą przekazania Utworów Zamawiającemu (ich nośników) oraz</w:t>
      </w:r>
      <w:r w:rsidRPr="00236BF8">
        <w:rPr>
          <w:rFonts w:asciiTheme="majorHAnsi" w:hAnsiTheme="majorHAnsi" w:cstheme="majorHAnsi"/>
          <w:color w:val="auto"/>
          <w:sz w:val="22"/>
        </w:rPr>
        <w:t xml:space="preserve"> zostaje dokonane na następujących polach eksploatacji:</w:t>
      </w:r>
    </w:p>
    <w:p w14:paraId="4380A891" w14:textId="6236EB48" w:rsidR="000D4087" w:rsidRPr="00236BF8" w:rsidRDefault="00B5484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zakresie utrwalania i zwielokrotniania – wytwarzania dowolną techniką egzemplarzy </w:t>
      </w:r>
      <w:r w:rsidR="000B1216" w:rsidRPr="00236BF8">
        <w:rPr>
          <w:rFonts w:asciiTheme="majorHAnsi" w:hAnsiTheme="majorHAnsi" w:cstheme="majorHAnsi"/>
          <w:color w:val="auto"/>
          <w:sz w:val="22"/>
        </w:rPr>
        <w:t>Utworów</w:t>
      </w:r>
      <w:r w:rsidRPr="00236BF8">
        <w:rPr>
          <w:rFonts w:asciiTheme="majorHAnsi" w:hAnsiTheme="majorHAnsi" w:cstheme="majorHAnsi"/>
          <w:color w:val="auto"/>
          <w:sz w:val="22"/>
        </w:rPr>
        <w:t xml:space="preserve">, w tym techniką drukarską, reprograficzną, zapisu magnetycznego oraz techniką cyfrową, a także do wprowadzania opracowanej dokumentacji do pamięci komputera;  </w:t>
      </w:r>
    </w:p>
    <w:p w14:paraId="39CF9D0A" w14:textId="2DD2AE7C" w:rsidR="000D4087" w:rsidRPr="00236BF8" w:rsidRDefault="00B5484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zakresie obrotu oryginałem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albo egzemplarzami, na których </w:t>
      </w:r>
      <w:r w:rsidR="000B1216" w:rsidRPr="00236BF8">
        <w:rPr>
          <w:rFonts w:asciiTheme="majorHAnsi" w:hAnsiTheme="majorHAnsi" w:cstheme="majorHAnsi"/>
          <w:color w:val="auto"/>
          <w:sz w:val="22"/>
        </w:rPr>
        <w:t xml:space="preserve">Utwory </w:t>
      </w:r>
      <w:r w:rsidRPr="00236BF8">
        <w:rPr>
          <w:rFonts w:asciiTheme="majorHAnsi" w:hAnsiTheme="majorHAnsi" w:cstheme="majorHAnsi"/>
          <w:color w:val="auto"/>
          <w:sz w:val="22"/>
        </w:rPr>
        <w:t>utrwalono – wpro</w:t>
      </w:r>
      <w:r w:rsidR="000B1216" w:rsidRPr="00236BF8">
        <w:rPr>
          <w:rFonts w:asciiTheme="majorHAnsi" w:hAnsiTheme="majorHAnsi" w:cstheme="majorHAnsi"/>
          <w:color w:val="auto"/>
          <w:sz w:val="22"/>
        </w:rPr>
        <w:t xml:space="preserve">wadzania do obrotu, użyczania, </w:t>
      </w:r>
      <w:r w:rsidRPr="00236BF8">
        <w:rPr>
          <w:rFonts w:asciiTheme="majorHAnsi" w:hAnsiTheme="majorHAnsi" w:cstheme="majorHAnsi"/>
          <w:color w:val="auto"/>
          <w:sz w:val="22"/>
        </w:rPr>
        <w:t xml:space="preserve">najmu lub dzierżawy oryginału albo egzemplarzy;  </w:t>
      </w:r>
    </w:p>
    <w:p w14:paraId="6CC864B8" w14:textId="410AD733" w:rsidR="000D4087" w:rsidRPr="00236BF8" w:rsidRDefault="00B5484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zakresie rozpowszechniania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w sposób inny niż określony w punkcie </w:t>
      </w:r>
      <w:r w:rsidR="00D91BA8" w:rsidRPr="00236BF8">
        <w:rPr>
          <w:rFonts w:asciiTheme="majorHAnsi" w:hAnsiTheme="majorHAnsi" w:cstheme="majorHAnsi"/>
          <w:color w:val="auto"/>
          <w:sz w:val="22"/>
        </w:rPr>
        <w:t>(b)</w:t>
      </w:r>
      <w:r w:rsidRPr="00236BF8">
        <w:rPr>
          <w:rFonts w:asciiTheme="majorHAnsi" w:hAnsiTheme="majorHAnsi" w:cstheme="majorHAnsi"/>
          <w:color w:val="auto"/>
          <w:sz w:val="22"/>
        </w:rPr>
        <w:t xml:space="preserve"> – publicznego wykonania, wystawienia, wyświetlenia, a także publicznego udostępniania </w:t>
      </w:r>
      <w:r w:rsidR="000B1216" w:rsidRPr="00236BF8">
        <w:rPr>
          <w:rFonts w:asciiTheme="majorHAnsi" w:hAnsiTheme="majorHAnsi" w:cstheme="majorHAnsi"/>
          <w:color w:val="auto"/>
          <w:sz w:val="22"/>
        </w:rPr>
        <w:lastRenderedPageBreak/>
        <w:t xml:space="preserve">Utworów </w:t>
      </w:r>
      <w:r w:rsidRPr="00236BF8">
        <w:rPr>
          <w:rFonts w:asciiTheme="majorHAnsi" w:hAnsiTheme="majorHAnsi" w:cstheme="majorHAnsi"/>
          <w:color w:val="auto"/>
          <w:sz w:val="22"/>
        </w:rPr>
        <w:t xml:space="preserve">w taki sposób, aby każdy mógł mieć do </w:t>
      </w:r>
      <w:r w:rsidR="000B1216" w:rsidRPr="00236BF8">
        <w:rPr>
          <w:rFonts w:asciiTheme="majorHAnsi" w:hAnsiTheme="majorHAnsi" w:cstheme="majorHAnsi"/>
          <w:color w:val="auto"/>
          <w:sz w:val="22"/>
        </w:rPr>
        <w:t>nich</w:t>
      </w:r>
      <w:r w:rsidRPr="00236BF8">
        <w:rPr>
          <w:rFonts w:asciiTheme="majorHAnsi" w:hAnsiTheme="majorHAnsi" w:cstheme="majorHAnsi"/>
          <w:color w:val="auto"/>
          <w:sz w:val="22"/>
        </w:rPr>
        <w:t xml:space="preserve"> dostęp w miejscu i w czasie przez siebie wybranym, w tym poprzez udostępnianie </w:t>
      </w:r>
      <w:r w:rsidR="000B1216" w:rsidRPr="00236BF8">
        <w:rPr>
          <w:rFonts w:asciiTheme="majorHAnsi" w:hAnsiTheme="majorHAnsi" w:cstheme="majorHAnsi"/>
          <w:color w:val="auto"/>
          <w:sz w:val="22"/>
        </w:rPr>
        <w:t>ich</w:t>
      </w:r>
      <w:r w:rsidRPr="00236BF8">
        <w:rPr>
          <w:rFonts w:asciiTheme="majorHAnsi" w:hAnsiTheme="majorHAnsi" w:cstheme="majorHAnsi"/>
          <w:color w:val="auto"/>
          <w:sz w:val="22"/>
        </w:rPr>
        <w:t xml:space="preserve"> w sieci Internet; </w:t>
      </w:r>
    </w:p>
    <w:p w14:paraId="5ECCC9BF" w14:textId="68DDE8DE" w:rsidR="000D4087" w:rsidRPr="00236BF8" w:rsidRDefault="00B5484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wyłączne prawa do rozpowszechniania (w tym rozporządzania i korzystania)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oraz zezwalania na rozpowszechnianie wszelkich opracowań </w:t>
      </w:r>
      <w:r w:rsidR="000B1216" w:rsidRPr="00236BF8">
        <w:rPr>
          <w:rFonts w:asciiTheme="majorHAnsi" w:hAnsiTheme="majorHAnsi" w:cstheme="majorHAnsi"/>
          <w:color w:val="auto"/>
          <w:sz w:val="22"/>
        </w:rPr>
        <w:t>Utworów</w:t>
      </w:r>
      <w:r w:rsidRPr="00236BF8">
        <w:rPr>
          <w:rFonts w:asciiTheme="majorHAnsi" w:hAnsiTheme="majorHAnsi" w:cstheme="majorHAnsi"/>
          <w:color w:val="auto"/>
          <w:sz w:val="22"/>
        </w:rPr>
        <w:t xml:space="preserve">, a w szczególności ich adaptacji lub przeróbek, a nadto prawa do wykorzystania fragmentów (elementów)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w innych opracowaniach; </w:t>
      </w:r>
    </w:p>
    <w:p w14:paraId="10B80CB4" w14:textId="7B2B4899" w:rsidR="00C7509C" w:rsidRPr="00236BF8" w:rsidRDefault="00B5484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prawo do wykonywania opracowań, w rozumieniu przepisu art. 2 </w:t>
      </w:r>
      <w:r w:rsidR="001769C6" w:rsidRPr="00236BF8">
        <w:rPr>
          <w:rFonts w:asciiTheme="majorHAnsi" w:hAnsiTheme="majorHAnsi" w:cstheme="majorHAnsi"/>
          <w:color w:val="auto"/>
          <w:sz w:val="22"/>
        </w:rPr>
        <w:t>ustawy z dnia 4 lutego 1994 r. o prawi</w:t>
      </w:r>
      <w:r w:rsidR="000B1216" w:rsidRPr="00236BF8">
        <w:rPr>
          <w:rFonts w:asciiTheme="majorHAnsi" w:hAnsiTheme="majorHAnsi" w:cstheme="majorHAnsi"/>
          <w:color w:val="auto"/>
          <w:sz w:val="22"/>
        </w:rPr>
        <w:t>e autorskim i prawach pokrewnych Utworów</w:t>
      </w:r>
      <w:r w:rsidRPr="00236BF8">
        <w:rPr>
          <w:rFonts w:asciiTheme="majorHAnsi" w:hAnsiTheme="majorHAnsi" w:cstheme="majorHAnsi"/>
          <w:color w:val="auto"/>
          <w:sz w:val="22"/>
        </w:rPr>
        <w:t xml:space="preserve">. Wykonawca zezwala Zamawiającemu na wykonywanie praw zależnych do </w:t>
      </w:r>
      <w:r w:rsidR="000B1216" w:rsidRPr="00236BF8">
        <w:rPr>
          <w:rFonts w:asciiTheme="majorHAnsi" w:hAnsiTheme="majorHAnsi" w:cstheme="majorHAnsi"/>
          <w:color w:val="auto"/>
          <w:sz w:val="22"/>
        </w:rPr>
        <w:t>Utworów</w:t>
      </w:r>
      <w:r w:rsidRPr="00236BF8">
        <w:rPr>
          <w:rFonts w:asciiTheme="majorHAnsi" w:hAnsiTheme="majorHAnsi" w:cstheme="majorHAnsi"/>
          <w:color w:val="auto"/>
          <w:sz w:val="22"/>
        </w:rPr>
        <w:t xml:space="preserve">, a także upoważnia Zamawiającego do wykonywania oraz zezwalania na wykonywanie w stosunku do </w:t>
      </w:r>
      <w:r w:rsidR="000B1216" w:rsidRPr="00236BF8">
        <w:rPr>
          <w:rFonts w:asciiTheme="majorHAnsi" w:hAnsiTheme="majorHAnsi" w:cstheme="majorHAnsi"/>
          <w:color w:val="auto"/>
          <w:sz w:val="22"/>
        </w:rPr>
        <w:t>nich</w:t>
      </w:r>
      <w:r w:rsidRPr="00236BF8">
        <w:rPr>
          <w:rFonts w:asciiTheme="majorHAnsi" w:hAnsiTheme="majorHAnsi" w:cstheme="majorHAnsi"/>
          <w:color w:val="auto"/>
          <w:sz w:val="22"/>
        </w:rPr>
        <w:t xml:space="preserve"> praw zależnych, na polach eksploatacji okreś</w:t>
      </w:r>
      <w:r w:rsidR="00144E32" w:rsidRPr="00236BF8">
        <w:rPr>
          <w:rFonts w:asciiTheme="majorHAnsi" w:hAnsiTheme="majorHAnsi" w:cstheme="majorHAnsi"/>
          <w:color w:val="auto"/>
          <w:sz w:val="22"/>
        </w:rPr>
        <w:t>lonych w niniejszym paragrafie;</w:t>
      </w:r>
    </w:p>
    <w:p w14:paraId="4436A8A1" w14:textId="568763F5" w:rsidR="00144E32" w:rsidRPr="00236BF8" w:rsidRDefault="00144E32"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zakresie udostępniania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osobom trzecim w sposób inny niż wyżej określony, w tym udostępnienia na rzecz pracowników Zamawiającego, jego kontrahentów lub innych osób i podmiotów, według wyboru Zamawiającego,</w:t>
      </w:r>
    </w:p>
    <w:p w14:paraId="7FEFFA15" w14:textId="6DCB47B4" w:rsidR="00144E32" w:rsidRPr="00236BF8" w:rsidRDefault="00144E32"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Wykorzystania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do wykonania na </w:t>
      </w:r>
      <w:r w:rsidR="000B1216" w:rsidRPr="00236BF8">
        <w:rPr>
          <w:rFonts w:asciiTheme="majorHAnsi" w:hAnsiTheme="majorHAnsi" w:cstheme="majorHAnsi"/>
          <w:color w:val="auto"/>
          <w:sz w:val="22"/>
        </w:rPr>
        <w:t>ich</w:t>
      </w:r>
      <w:r w:rsidRPr="00236BF8">
        <w:rPr>
          <w:rFonts w:asciiTheme="majorHAnsi" w:hAnsiTheme="majorHAnsi" w:cstheme="majorHAnsi"/>
          <w:color w:val="auto"/>
          <w:sz w:val="22"/>
        </w:rPr>
        <w:t xml:space="preserve"> podstawie prac budowlanych lub innego rodzaju robót (również nieobjętych Umową), a także do wykonania na </w:t>
      </w:r>
      <w:r w:rsidR="000B1216" w:rsidRPr="00236BF8">
        <w:rPr>
          <w:rFonts w:asciiTheme="majorHAnsi" w:hAnsiTheme="majorHAnsi" w:cstheme="majorHAnsi"/>
          <w:color w:val="auto"/>
          <w:sz w:val="22"/>
        </w:rPr>
        <w:t>ich</w:t>
      </w:r>
      <w:r w:rsidRPr="00236BF8">
        <w:rPr>
          <w:rFonts w:asciiTheme="majorHAnsi" w:hAnsiTheme="majorHAnsi" w:cstheme="majorHAnsi"/>
          <w:color w:val="auto"/>
          <w:sz w:val="22"/>
        </w:rPr>
        <w:t xml:space="preserve"> podstawie modernizacji, lub remontu obiektu, instalacji albo urządzenia, objętego lub nieobjętego Umową,</w:t>
      </w:r>
    </w:p>
    <w:p w14:paraId="3459F06A" w14:textId="71919687" w:rsidR="00144E32" w:rsidRPr="00236BF8" w:rsidRDefault="00144E32"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Wprowadzania zmian do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w celu wykonania na </w:t>
      </w:r>
      <w:r w:rsidR="000B1216" w:rsidRPr="00236BF8">
        <w:rPr>
          <w:rFonts w:asciiTheme="majorHAnsi" w:hAnsiTheme="majorHAnsi" w:cstheme="majorHAnsi"/>
          <w:color w:val="auto"/>
          <w:sz w:val="22"/>
        </w:rPr>
        <w:t>ich</w:t>
      </w:r>
      <w:r w:rsidRPr="00236BF8">
        <w:rPr>
          <w:rFonts w:asciiTheme="majorHAnsi" w:hAnsiTheme="majorHAnsi" w:cstheme="majorHAnsi"/>
          <w:color w:val="auto"/>
          <w:sz w:val="22"/>
        </w:rPr>
        <w:t xml:space="preserve"> podstawie modernizacji, modyfikacji, remontu obiektu, instalacji lub urządzenia objętego Umową, </w:t>
      </w:r>
    </w:p>
    <w:p w14:paraId="7968E4DA" w14:textId="4E451A8E" w:rsidR="00144E32" w:rsidRPr="00236BF8" w:rsidRDefault="00144E32"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Wprowadzania zmian do </w:t>
      </w:r>
      <w:r w:rsidR="000B1216" w:rsidRPr="00236BF8">
        <w:rPr>
          <w:rFonts w:asciiTheme="majorHAnsi" w:hAnsiTheme="majorHAnsi" w:cstheme="majorHAnsi"/>
          <w:color w:val="auto"/>
          <w:sz w:val="22"/>
        </w:rPr>
        <w:t xml:space="preserve">Utworów </w:t>
      </w:r>
      <w:r w:rsidRPr="00236BF8">
        <w:rPr>
          <w:rFonts w:asciiTheme="majorHAnsi" w:hAnsiTheme="majorHAnsi" w:cstheme="majorHAnsi"/>
          <w:color w:val="auto"/>
          <w:sz w:val="22"/>
        </w:rPr>
        <w:t xml:space="preserve">w celu wykonania na </w:t>
      </w:r>
      <w:r w:rsidR="000B1216" w:rsidRPr="00236BF8">
        <w:rPr>
          <w:rFonts w:asciiTheme="majorHAnsi" w:hAnsiTheme="majorHAnsi" w:cstheme="majorHAnsi"/>
          <w:color w:val="auto"/>
          <w:sz w:val="22"/>
        </w:rPr>
        <w:t>ich</w:t>
      </w:r>
      <w:r w:rsidRPr="00236BF8">
        <w:rPr>
          <w:rFonts w:asciiTheme="majorHAnsi" w:hAnsiTheme="majorHAnsi" w:cstheme="majorHAnsi"/>
          <w:color w:val="auto"/>
          <w:sz w:val="22"/>
        </w:rPr>
        <w:t xml:space="preserve"> podstawie prac, które nie były wcześniej objęte Umową</w:t>
      </w:r>
      <w:r w:rsidR="000B1216" w:rsidRPr="00236BF8">
        <w:rPr>
          <w:rFonts w:asciiTheme="majorHAnsi" w:hAnsiTheme="majorHAnsi" w:cstheme="majorHAnsi"/>
          <w:color w:val="auto"/>
          <w:sz w:val="22"/>
        </w:rPr>
        <w:t xml:space="preserve"> lub wprowadzenia rozwiązań zamiennych</w:t>
      </w:r>
      <w:r w:rsidRPr="00236BF8">
        <w:rPr>
          <w:rFonts w:asciiTheme="majorHAnsi" w:hAnsiTheme="majorHAnsi" w:cstheme="majorHAnsi"/>
          <w:color w:val="auto"/>
          <w:sz w:val="22"/>
        </w:rPr>
        <w:t>.</w:t>
      </w:r>
    </w:p>
    <w:p w14:paraId="61A6DE8C" w14:textId="656DBBC8" w:rsidR="00144E32" w:rsidRPr="00236BF8" w:rsidRDefault="00144E32"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w ramach </w:t>
      </w:r>
      <w:r w:rsidR="00147D90" w:rsidRPr="00236BF8">
        <w:rPr>
          <w:rFonts w:asciiTheme="majorHAnsi" w:hAnsiTheme="majorHAnsi" w:cstheme="majorHAnsi"/>
          <w:color w:val="auto"/>
          <w:sz w:val="22"/>
        </w:rPr>
        <w:t>W</w:t>
      </w:r>
      <w:r w:rsidRPr="00236BF8">
        <w:rPr>
          <w:rFonts w:asciiTheme="majorHAnsi" w:hAnsiTheme="majorHAnsi" w:cstheme="majorHAnsi"/>
          <w:color w:val="auto"/>
          <w:sz w:val="22"/>
        </w:rPr>
        <w:t>ynagrodzenia przenosi również na Zamawiającego prawo własności do materialnych nośników, na których utrwalon</w:t>
      </w:r>
      <w:r w:rsidR="000B1216"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został</w:t>
      </w:r>
      <w:r w:rsidR="000B1216" w:rsidRPr="00236BF8">
        <w:rPr>
          <w:rFonts w:asciiTheme="majorHAnsi" w:hAnsiTheme="majorHAnsi" w:cstheme="majorHAnsi"/>
          <w:color w:val="auto"/>
          <w:sz w:val="22"/>
        </w:rPr>
        <w:t>y</w:t>
      </w:r>
      <w:r w:rsidRPr="00236BF8">
        <w:rPr>
          <w:rFonts w:asciiTheme="majorHAnsi" w:hAnsiTheme="majorHAnsi" w:cstheme="majorHAnsi"/>
          <w:color w:val="auto"/>
          <w:sz w:val="22"/>
        </w:rPr>
        <w:t xml:space="preserve"> </w:t>
      </w:r>
      <w:r w:rsidR="000B1216" w:rsidRPr="00236BF8">
        <w:rPr>
          <w:rFonts w:asciiTheme="majorHAnsi" w:hAnsiTheme="majorHAnsi" w:cstheme="majorHAnsi"/>
          <w:color w:val="auto"/>
          <w:sz w:val="22"/>
        </w:rPr>
        <w:t>Utwory</w:t>
      </w:r>
      <w:r w:rsidRPr="00236BF8">
        <w:rPr>
          <w:rFonts w:asciiTheme="majorHAnsi" w:hAnsiTheme="majorHAnsi" w:cstheme="majorHAnsi"/>
          <w:color w:val="auto"/>
          <w:sz w:val="22"/>
        </w:rPr>
        <w:t>. Przeniesienie prawa własności materialnych nośników, o których mowa w zdaniu poprzedzającym nastąpi z chwilą wydania ich Zamawiającemu.</w:t>
      </w:r>
    </w:p>
    <w:p w14:paraId="6E26CD82" w14:textId="00DA2DC3" w:rsidR="00144E32" w:rsidRPr="00236BF8" w:rsidRDefault="00144E32"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ramach </w:t>
      </w:r>
      <w:r w:rsidR="00D91BA8" w:rsidRPr="00236BF8">
        <w:rPr>
          <w:rFonts w:asciiTheme="majorHAnsi" w:hAnsiTheme="majorHAnsi" w:cstheme="majorHAnsi"/>
          <w:color w:val="auto"/>
          <w:sz w:val="22"/>
        </w:rPr>
        <w:t>W</w:t>
      </w:r>
      <w:r w:rsidRPr="00236BF8">
        <w:rPr>
          <w:rFonts w:asciiTheme="majorHAnsi" w:hAnsiTheme="majorHAnsi" w:cstheme="majorHAnsi"/>
          <w:color w:val="auto"/>
          <w:sz w:val="22"/>
        </w:rPr>
        <w:t xml:space="preserve">ynagrodzenia Wykonawca zezwala Zamawiającemu na wykonywanie praw zależnych związanych z </w:t>
      </w:r>
      <w:r w:rsidR="000B1216" w:rsidRPr="00236BF8">
        <w:rPr>
          <w:rFonts w:asciiTheme="majorHAnsi" w:hAnsiTheme="majorHAnsi" w:cstheme="majorHAnsi"/>
          <w:color w:val="auto"/>
          <w:sz w:val="22"/>
        </w:rPr>
        <w:t>Utworami</w:t>
      </w:r>
      <w:r w:rsidRPr="00236BF8">
        <w:rPr>
          <w:rFonts w:asciiTheme="majorHAnsi" w:hAnsiTheme="majorHAnsi" w:cstheme="majorHAnsi"/>
          <w:color w:val="auto"/>
          <w:sz w:val="22"/>
        </w:rPr>
        <w:t xml:space="preserve">, to jest </w:t>
      </w:r>
      <w:r w:rsidR="00D91BA8" w:rsidRPr="00236BF8">
        <w:rPr>
          <w:rFonts w:asciiTheme="majorHAnsi" w:hAnsiTheme="majorHAnsi" w:cstheme="majorHAnsi"/>
          <w:color w:val="auto"/>
          <w:sz w:val="22"/>
        </w:rPr>
        <w:t xml:space="preserve">dokonywanie, </w:t>
      </w:r>
      <w:r w:rsidRPr="00236BF8">
        <w:rPr>
          <w:rFonts w:asciiTheme="majorHAnsi" w:hAnsiTheme="majorHAnsi" w:cstheme="majorHAnsi"/>
          <w:color w:val="auto"/>
          <w:sz w:val="22"/>
        </w:rPr>
        <w:t>rozporządzanie oraz korzystanie z</w:t>
      </w:r>
      <w:r w:rsidR="00D91BA8"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opracowań </w:t>
      </w:r>
      <w:r w:rsidR="000B1216" w:rsidRPr="00236BF8">
        <w:rPr>
          <w:rFonts w:asciiTheme="majorHAnsi" w:hAnsiTheme="majorHAnsi" w:cstheme="majorHAnsi"/>
          <w:color w:val="auto"/>
          <w:sz w:val="22"/>
        </w:rPr>
        <w:t>Utworów</w:t>
      </w:r>
      <w:r w:rsidRPr="00236BF8">
        <w:rPr>
          <w:rFonts w:asciiTheme="majorHAnsi" w:hAnsiTheme="majorHAnsi" w:cstheme="majorHAnsi"/>
          <w:color w:val="auto"/>
          <w:sz w:val="22"/>
        </w:rPr>
        <w:t>, w tym w szczególności (ale nie wyłącznie) z ich adaptacji, zmian, aktualizacji, tłumaczeń na wszystkich wymienionych w polach eksploatacji, oraz wyraża zgodę, aby dalszej zgody na wykonywanie praw zależnych przez osoby trzecie udzielał Zamawiający.</w:t>
      </w:r>
    </w:p>
    <w:p w14:paraId="39FA8EA2" w14:textId="77777777" w:rsidR="00D91BA8" w:rsidRPr="00236BF8" w:rsidRDefault="00D91BA8" w:rsidP="00EC71D5">
      <w:pPr>
        <w:pStyle w:val="Akapitzlist"/>
        <w:numPr>
          <w:ilvl w:val="0"/>
          <w:numId w:val="22"/>
        </w:numPr>
        <w:spacing w:after="0" w:line="240" w:lineRule="auto"/>
        <w:ind w:right="6"/>
        <w:rPr>
          <w:rFonts w:asciiTheme="majorHAnsi" w:eastAsia="Calibri Light" w:hAnsiTheme="majorHAnsi" w:cstheme="majorHAnsi"/>
          <w:color w:val="auto"/>
          <w:sz w:val="22"/>
        </w:rPr>
      </w:pPr>
      <w:r w:rsidRPr="00236BF8">
        <w:rPr>
          <w:rFonts w:asciiTheme="majorHAnsi" w:eastAsia="Calibri Light" w:hAnsiTheme="majorHAnsi" w:cstheme="majorHAnsi"/>
          <w:color w:val="auto"/>
          <w:sz w:val="22"/>
        </w:rPr>
        <w:t xml:space="preserve">Razem z przeniesieniem autorskich praw majątkowych, Wykonawca: </w:t>
      </w:r>
    </w:p>
    <w:p w14:paraId="5C3EBA83" w14:textId="03FF05AA" w:rsidR="00D91BA8" w:rsidRPr="00236BF8" w:rsidRDefault="00D91BA8" w:rsidP="00EC71D5">
      <w:pPr>
        <w:pStyle w:val="Tre"/>
        <w:keepNext w:val="0"/>
        <w:widowControl w:val="0"/>
        <w:numPr>
          <w:ilvl w:val="1"/>
          <w:numId w:val="24"/>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 xml:space="preserve">udziela Zamawiającemu zgody na opracowywanie, modyfikowanie oraz adaptowanie </w:t>
      </w:r>
      <w:r w:rsidR="000B1216" w:rsidRPr="00236BF8">
        <w:rPr>
          <w:rFonts w:asciiTheme="majorHAnsi" w:hAnsiTheme="majorHAnsi" w:cstheme="majorHAnsi"/>
          <w:color w:val="auto"/>
          <w:lang w:val="pl-PL"/>
        </w:rPr>
        <w:t>Utworów</w:t>
      </w:r>
      <w:r w:rsidR="000B1216" w:rsidRPr="00236BF8">
        <w:rPr>
          <w:rFonts w:asciiTheme="majorHAnsi" w:eastAsia="Calibri Light" w:hAnsiTheme="majorHAnsi" w:cstheme="majorHAnsi"/>
          <w:color w:val="auto"/>
          <w:lang w:val="pl-PL"/>
        </w:rPr>
        <w:t xml:space="preserve"> </w:t>
      </w:r>
      <w:r w:rsidRPr="00236BF8">
        <w:rPr>
          <w:rFonts w:asciiTheme="majorHAnsi" w:eastAsia="Calibri Light" w:hAnsiTheme="majorHAnsi" w:cstheme="majorHAnsi"/>
          <w:color w:val="auto"/>
          <w:lang w:val="pl-PL"/>
        </w:rPr>
        <w:t xml:space="preserve">oraz </w:t>
      </w:r>
      <w:r w:rsidR="000B1216" w:rsidRPr="00236BF8">
        <w:rPr>
          <w:rFonts w:asciiTheme="majorHAnsi" w:eastAsia="Calibri Light" w:hAnsiTheme="majorHAnsi" w:cstheme="majorHAnsi"/>
          <w:color w:val="auto"/>
          <w:lang w:val="pl-PL"/>
        </w:rPr>
        <w:t>ich</w:t>
      </w:r>
      <w:r w:rsidRPr="00236BF8">
        <w:rPr>
          <w:rFonts w:asciiTheme="majorHAnsi" w:eastAsia="Calibri Light" w:hAnsiTheme="majorHAnsi" w:cstheme="majorHAnsi"/>
          <w:color w:val="auto"/>
          <w:lang w:val="pl-PL"/>
        </w:rPr>
        <w:t xml:space="preserve"> poszczególnych elementów </w:t>
      </w:r>
    </w:p>
    <w:p w14:paraId="6D861DC3" w14:textId="20B715A7" w:rsidR="00D91BA8" w:rsidRPr="00236BF8" w:rsidRDefault="00D91BA8" w:rsidP="00EC71D5">
      <w:pPr>
        <w:pStyle w:val="Tre"/>
        <w:keepNext w:val="0"/>
        <w:widowControl w:val="0"/>
        <w:numPr>
          <w:ilvl w:val="1"/>
          <w:numId w:val="24"/>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 xml:space="preserve">udziela Zamawiającemu zgody na wykonywanie praw zależnych do </w:t>
      </w:r>
      <w:r w:rsidR="000B1216" w:rsidRPr="00236BF8">
        <w:rPr>
          <w:rFonts w:asciiTheme="majorHAnsi" w:eastAsia="Calibri Light" w:hAnsiTheme="majorHAnsi" w:cstheme="majorHAnsi"/>
          <w:color w:val="auto"/>
          <w:lang w:val="pl-PL"/>
        </w:rPr>
        <w:t>u</w:t>
      </w:r>
      <w:r w:rsidRPr="00236BF8">
        <w:rPr>
          <w:rFonts w:asciiTheme="majorHAnsi" w:eastAsia="Calibri Light" w:hAnsiTheme="majorHAnsi" w:cstheme="majorHAnsi"/>
          <w:color w:val="auto"/>
          <w:lang w:val="pl-PL"/>
        </w:rPr>
        <w:t xml:space="preserve">tworów powstałych w następstwie opracowań, modyfikacji lub adaptacji </w:t>
      </w:r>
      <w:r w:rsidR="000B1216" w:rsidRPr="00236BF8">
        <w:rPr>
          <w:rFonts w:asciiTheme="majorHAnsi" w:eastAsia="Calibri Light" w:hAnsiTheme="majorHAnsi" w:cstheme="majorHAnsi"/>
          <w:color w:val="auto"/>
          <w:lang w:val="pl-PL"/>
        </w:rPr>
        <w:t>Utworów wskazanych w ust. 1</w:t>
      </w:r>
      <w:r w:rsidRPr="00236BF8">
        <w:rPr>
          <w:rFonts w:asciiTheme="majorHAnsi" w:eastAsia="Calibri Light" w:hAnsiTheme="majorHAnsi" w:cstheme="majorHAnsi"/>
          <w:color w:val="auto"/>
          <w:lang w:val="pl-PL"/>
        </w:rPr>
        <w:t>. Wykonawca przenosi również na Zamawiającego prawo do wyrażania zgody osobom trzecim na wykonywanie praw zależnych do Utworów.</w:t>
      </w:r>
    </w:p>
    <w:p w14:paraId="4D30AA70" w14:textId="34B649D3" w:rsidR="00D91BA8" w:rsidRPr="00236BF8" w:rsidRDefault="00D91BA8" w:rsidP="00EC71D5">
      <w:pPr>
        <w:pStyle w:val="Tre"/>
        <w:keepNext w:val="0"/>
        <w:widowControl w:val="0"/>
        <w:numPr>
          <w:ilvl w:val="1"/>
          <w:numId w:val="24"/>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Nieodwołalnie upoważnia Zamawiającego do wykonywania autorskich praw osobistych do Utworów w zakresie obejmującym prawo do:</w:t>
      </w:r>
    </w:p>
    <w:p w14:paraId="5F077A67" w14:textId="7CB6F476" w:rsidR="00D91BA8" w:rsidRPr="00236BF8" w:rsidRDefault="00D91BA8" w:rsidP="00EC71D5">
      <w:pPr>
        <w:pStyle w:val="Tre"/>
        <w:widowControl w:val="0"/>
        <w:numPr>
          <w:ilvl w:val="2"/>
          <w:numId w:val="23"/>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 xml:space="preserve">dokonywania przez Zamawiającego lub podmioty przez Zamawiającego upoważnione jakichkolwiek zmian w treści lub formie </w:t>
      </w:r>
      <w:r w:rsidR="001F2DB8" w:rsidRPr="00236BF8">
        <w:rPr>
          <w:rFonts w:asciiTheme="majorHAnsi" w:eastAsia="Calibri Light" w:hAnsiTheme="majorHAnsi" w:cstheme="majorHAnsi"/>
          <w:color w:val="auto"/>
          <w:lang w:val="pl-PL"/>
        </w:rPr>
        <w:t>Utworów;</w:t>
      </w:r>
    </w:p>
    <w:p w14:paraId="3CEFBAF4" w14:textId="11CD5BC4" w:rsidR="00D91BA8" w:rsidRPr="00236BF8" w:rsidRDefault="00D91BA8" w:rsidP="00EC71D5">
      <w:pPr>
        <w:pStyle w:val="Tre"/>
        <w:widowControl w:val="0"/>
        <w:numPr>
          <w:ilvl w:val="2"/>
          <w:numId w:val="23"/>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 xml:space="preserve">udostępniania Utworów w całości lub w części anonimowo; </w:t>
      </w:r>
    </w:p>
    <w:p w14:paraId="53E3EDF1" w14:textId="0E461C4A" w:rsidR="00D91BA8" w:rsidRPr="00236BF8" w:rsidRDefault="00D91BA8" w:rsidP="00EC71D5">
      <w:pPr>
        <w:pStyle w:val="Tre"/>
        <w:widowControl w:val="0"/>
        <w:numPr>
          <w:ilvl w:val="2"/>
          <w:numId w:val="23"/>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 xml:space="preserve">decydowania przez Zamawiającego o pierwszym udostępnieniu Utworów publiczności; </w:t>
      </w:r>
    </w:p>
    <w:p w14:paraId="6A2C2571" w14:textId="7EA63D2E" w:rsidR="00D91BA8" w:rsidRPr="00236BF8" w:rsidRDefault="00D91BA8" w:rsidP="00EC71D5">
      <w:pPr>
        <w:pStyle w:val="Tre"/>
        <w:keepNext w:val="0"/>
        <w:widowControl w:val="0"/>
        <w:numPr>
          <w:ilvl w:val="2"/>
          <w:numId w:val="23"/>
        </w:numPr>
        <w:suppressAutoHyphens/>
        <w:spacing w:after="0" w:line="240" w:lineRule="auto"/>
        <w:contextualSpacing/>
        <w:jc w:val="both"/>
        <w:rPr>
          <w:rFonts w:asciiTheme="majorHAnsi" w:eastAsia="Calibri Light" w:hAnsiTheme="majorHAnsi" w:cstheme="majorHAnsi"/>
          <w:color w:val="auto"/>
          <w:lang w:val="pl-PL"/>
        </w:rPr>
      </w:pPr>
      <w:r w:rsidRPr="00236BF8">
        <w:rPr>
          <w:rFonts w:asciiTheme="majorHAnsi" w:eastAsia="Calibri Light" w:hAnsiTheme="majorHAnsi" w:cstheme="majorHAnsi"/>
          <w:color w:val="auto"/>
          <w:lang w:val="pl-PL"/>
        </w:rPr>
        <w:t>sprawowania przez Zamawiającego nadzoru nad sposobem korzystania z Utworów.</w:t>
      </w:r>
    </w:p>
    <w:p w14:paraId="3AA559A9" w14:textId="3BBC87A1" w:rsidR="00D91BA8" w:rsidRPr="00236BF8" w:rsidRDefault="00D91BA8" w:rsidP="00EC71D5">
      <w:pPr>
        <w:pStyle w:val="Akapitzlist"/>
        <w:numPr>
          <w:ilvl w:val="0"/>
          <w:numId w:val="22"/>
        </w:numPr>
        <w:spacing w:after="0" w:line="240" w:lineRule="auto"/>
        <w:ind w:right="6"/>
        <w:rPr>
          <w:rFonts w:asciiTheme="majorHAnsi" w:eastAsia="Calibri Light" w:hAnsiTheme="majorHAnsi" w:cstheme="majorHAnsi"/>
          <w:color w:val="auto"/>
          <w:sz w:val="22"/>
        </w:rPr>
      </w:pPr>
      <w:r w:rsidRPr="00236BF8">
        <w:rPr>
          <w:rFonts w:asciiTheme="majorHAnsi" w:eastAsia="Calibri Light" w:hAnsiTheme="majorHAnsi" w:cstheme="majorHAnsi"/>
          <w:color w:val="auto"/>
          <w:sz w:val="22"/>
        </w:rPr>
        <w:t xml:space="preserve">W przypadku zaistnienia po stronie Zamawiającego potrzeby nabycia praw do Utworów na innych polach eksploatacji niż określone w ust. </w:t>
      </w:r>
      <w:r w:rsidR="001F2DB8" w:rsidRPr="00236BF8">
        <w:rPr>
          <w:rFonts w:asciiTheme="majorHAnsi" w:eastAsia="Calibri Light" w:hAnsiTheme="majorHAnsi" w:cstheme="majorHAnsi"/>
          <w:color w:val="auto"/>
          <w:sz w:val="22"/>
        </w:rPr>
        <w:t>3 -</w:t>
      </w:r>
      <w:r w:rsidRPr="00236BF8">
        <w:rPr>
          <w:rFonts w:asciiTheme="majorHAnsi" w:eastAsia="Calibri Light" w:hAnsiTheme="majorHAnsi" w:cstheme="majorHAnsi"/>
          <w:color w:val="auto"/>
          <w:sz w:val="22"/>
        </w:rPr>
        <w:t xml:space="preserve"> 6, Zamawiający zgłosi taką potrzebę Wykonawcy i Strony w terminie 14 dni od zgłoszenia potrzeby zobowiązują się zawrzeć umowę przenoszącą autorskie prawa majątkowe na dodatkowych, wcześniej niewskazanych, polach eksploatacji na rzecz </w:t>
      </w:r>
      <w:r w:rsidRPr="00236BF8">
        <w:rPr>
          <w:rFonts w:asciiTheme="majorHAnsi" w:eastAsia="Calibri Light" w:hAnsiTheme="majorHAnsi" w:cstheme="majorHAnsi"/>
          <w:color w:val="auto"/>
          <w:sz w:val="22"/>
        </w:rPr>
        <w:lastRenderedPageBreak/>
        <w:t>Zamawiającego – na warunkach takich jak określone w Umowie, bez prawa do żądania odrębnego, dodatkowego wynagrodzenia</w:t>
      </w:r>
      <w:r w:rsidR="001F2DB8" w:rsidRPr="00236BF8">
        <w:rPr>
          <w:rFonts w:asciiTheme="majorHAnsi" w:eastAsia="Calibri Light" w:hAnsiTheme="majorHAnsi" w:cstheme="majorHAnsi"/>
          <w:color w:val="auto"/>
          <w:sz w:val="22"/>
        </w:rPr>
        <w:t xml:space="preserve"> przez Wykonawcę</w:t>
      </w:r>
      <w:r w:rsidRPr="00236BF8">
        <w:rPr>
          <w:rFonts w:asciiTheme="majorHAnsi" w:eastAsia="Calibri Light" w:hAnsiTheme="majorHAnsi" w:cstheme="majorHAnsi"/>
          <w:color w:val="auto"/>
          <w:sz w:val="22"/>
        </w:rPr>
        <w:t xml:space="preserve">. </w:t>
      </w:r>
    </w:p>
    <w:p w14:paraId="746D7AAA" w14:textId="43219DA1" w:rsidR="00D91BA8" w:rsidRPr="00236BF8" w:rsidRDefault="00D91BA8" w:rsidP="00EC71D5">
      <w:pPr>
        <w:pStyle w:val="Akapitzlist"/>
        <w:numPr>
          <w:ilvl w:val="0"/>
          <w:numId w:val="22"/>
        </w:numPr>
        <w:spacing w:after="0" w:line="240" w:lineRule="auto"/>
        <w:ind w:right="6"/>
        <w:rPr>
          <w:rFonts w:asciiTheme="majorHAnsi" w:eastAsia="Calibri Light" w:hAnsiTheme="majorHAnsi" w:cstheme="majorHAnsi"/>
          <w:color w:val="auto"/>
          <w:sz w:val="22"/>
        </w:rPr>
      </w:pPr>
      <w:r w:rsidRPr="00236BF8">
        <w:rPr>
          <w:rFonts w:asciiTheme="majorHAnsi" w:eastAsia="Calibri Light" w:hAnsiTheme="majorHAnsi" w:cstheme="majorHAnsi"/>
          <w:color w:val="auto"/>
          <w:sz w:val="22"/>
        </w:rPr>
        <w:t>Wykonawca oświadcza, że wykonan</w:t>
      </w:r>
      <w:r w:rsidR="001F2DB8" w:rsidRPr="00236BF8">
        <w:rPr>
          <w:rFonts w:asciiTheme="majorHAnsi" w:eastAsia="Calibri Light" w:hAnsiTheme="majorHAnsi" w:cstheme="majorHAnsi"/>
          <w:color w:val="auto"/>
          <w:sz w:val="22"/>
        </w:rPr>
        <w:t>e</w:t>
      </w:r>
      <w:r w:rsidRPr="00236BF8">
        <w:rPr>
          <w:rFonts w:asciiTheme="majorHAnsi" w:eastAsia="Calibri Light" w:hAnsiTheme="majorHAnsi" w:cstheme="majorHAnsi"/>
          <w:color w:val="auto"/>
          <w:sz w:val="22"/>
        </w:rPr>
        <w:t xml:space="preserve"> Utwory są wolne od wad fizycznych i prawnych, oraz że Wykonawcy służą wyłączne majątkowe prawa autorskie do Utworów w zakresie koniecznym do przeniesienia tych praw na Zamawiającego, oraz że prawa te nie są w żaden sposób ograniczone. Wykonawca oświadcza, że rozporządzenie tymi prawami autorskimi majątkowymi nie narusza żadnych praw własności przemysłowej i intelektualnej, w szczególności: praw patentowych, praw autorskich i praw do znaków towarowych. </w:t>
      </w:r>
    </w:p>
    <w:p w14:paraId="4AE3A3C5" w14:textId="73FF31B7" w:rsidR="001F2DB8" w:rsidRPr="00236BF8" w:rsidRDefault="001F2DB8"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zobowiązany jest zapewnić przejście na Zamawiającego,</w:t>
      </w:r>
      <w:r w:rsidR="00E23E60" w:rsidRPr="00236BF8">
        <w:rPr>
          <w:rFonts w:asciiTheme="majorHAnsi" w:hAnsiTheme="majorHAnsi" w:cstheme="majorHAnsi"/>
          <w:color w:val="auto"/>
          <w:sz w:val="22"/>
        </w:rPr>
        <w:t xml:space="preserve"> autorskich praw majątkowych oraz uprawnień wynikających z praw osobistych w zakresie opisanym w niniejszym paragrafie. W tym celu Wykonawca zobowiązany jest zapewnić nabycie tych praw od swoich pracowników, zleceniobiorców lub podwykonawców – którymi się posłuży przy realizacji Umowy. W celu wykazania wykonania tego zobowiązania, Wykonawca – przekazując Zamawiającemu Utworu – zobowiązany jest przekazać również z nimi:</w:t>
      </w:r>
    </w:p>
    <w:p w14:paraId="202339CC" w14:textId="4B0963B7" w:rsidR="00E23E60" w:rsidRPr="00236BF8" w:rsidRDefault="00E23E60"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Oświadczenia wszystkich osób, których podpisy znajdują się na nośnikach materialnych Utworów (w szczególności na Dokumentacji projektowej lub innych dokumentacjach), że są ich autorami lub współautorami i przenieśli swoje autorski prawa majątkowe oraz udzielili Wykonawcy upoważnień w zakresie praw osobistych co najmniej w zakresie określonym w niniejszym paragrafie;</w:t>
      </w:r>
    </w:p>
    <w:p w14:paraId="4E37BAE3" w14:textId="4847C66F" w:rsidR="00E23E60" w:rsidRPr="00236BF8" w:rsidRDefault="00E23E60"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Oświadczenie Wykonawcy, że oświadczenia osób wskazane przy lit. (a) stanowią komplet oświadczeń wszystkich autorów i współautorów Utworów wskazanych w ust. 1.</w:t>
      </w:r>
    </w:p>
    <w:p w14:paraId="6576D636" w14:textId="3651EFC6" w:rsidR="001F2DB8" w:rsidRPr="00236BF8" w:rsidRDefault="001F2DB8"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wystąpienia przez osoby trzecie z roszczeniami wobec Zamawiającego z tytułu naruszenia ich praw autorskich w związku z korzystaniem przez Zamawiającego z </w:t>
      </w:r>
      <w:r w:rsidR="00E23E60" w:rsidRPr="00236BF8">
        <w:rPr>
          <w:rFonts w:asciiTheme="majorHAnsi" w:hAnsiTheme="majorHAnsi" w:cstheme="majorHAnsi"/>
          <w:color w:val="auto"/>
          <w:sz w:val="22"/>
        </w:rPr>
        <w:t>Utworów</w:t>
      </w:r>
      <w:r w:rsidRPr="00236BF8">
        <w:rPr>
          <w:rFonts w:asciiTheme="majorHAnsi" w:hAnsiTheme="majorHAnsi" w:cstheme="majorHAnsi"/>
          <w:color w:val="auto"/>
          <w:sz w:val="22"/>
        </w:rPr>
        <w:t xml:space="preserve">, Wykonawca: </w:t>
      </w:r>
    </w:p>
    <w:p w14:paraId="1B04C6D6" w14:textId="77777777" w:rsidR="001F2DB8" w:rsidRPr="00236BF8" w:rsidRDefault="001F2DB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przyjmie na siebie pełną odpowiedzialność za powstanie oraz wszelkie skutki powyższych zdarzeń;</w:t>
      </w:r>
    </w:p>
    <w:p w14:paraId="214CC4D4" w14:textId="00685BEB" w:rsidR="001F2DB8" w:rsidRPr="00236BF8" w:rsidRDefault="001F2DB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skierowania sprawy na drogę postępowania sądowego wstąpi </w:t>
      </w:r>
      <w:r w:rsidR="00E23E60" w:rsidRPr="00236BF8">
        <w:rPr>
          <w:rFonts w:asciiTheme="majorHAnsi" w:hAnsiTheme="majorHAnsi" w:cstheme="majorHAnsi"/>
          <w:color w:val="auto"/>
          <w:sz w:val="22"/>
        </w:rPr>
        <w:t>d</w:t>
      </w:r>
      <w:r w:rsidRPr="00236BF8">
        <w:rPr>
          <w:rFonts w:asciiTheme="majorHAnsi" w:hAnsiTheme="majorHAnsi" w:cstheme="majorHAnsi"/>
          <w:color w:val="auto"/>
          <w:sz w:val="22"/>
        </w:rPr>
        <w:t>o procesu po stronie Zamawiającego i pokryje wszelkie koszty związane z udziałem Zamawiającego w postępowaniu sądowym oraz ewentualnym postępowaniu egzekucyjnym, w tym koszty obsługi prawnej postępowania;</w:t>
      </w:r>
    </w:p>
    <w:p w14:paraId="1927BEA0" w14:textId="77777777" w:rsidR="001F2DB8" w:rsidRPr="00236BF8" w:rsidRDefault="001F2DB8" w:rsidP="00EC71D5">
      <w:pPr>
        <w:pStyle w:val="Akapitzlist"/>
        <w:numPr>
          <w:ilvl w:val="1"/>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poniesie wszelkie koszty związane z ewentualnym pokryciem roszczeń majątkowych i niemajątkowych związanych z naruszeniem praw autorskich majątkowych lub osobistych osoby lub osób lub podmiotów zgłaszających roszczenia.</w:t>
      </w:r>
    </w:p>
    <w:p w14:paraId="778E4227" w14:textId="32E453AC" w:rsidR="001F2DB8" w:rsidRPr="00236BF8" w:rsidRDefault="001F2DB8"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Przekazanie praw autorskich nie zwalnia Wykonawcy z obowiązku dokonywania zmian i uzupełnień w </w:t>
      </w:r>
      <w:r w:rsidR="00E23E60" w:rsidRPr="00236BF8">
        <w:rPr>
          <w:rFonts w:asciiTheme="majorHAnsi" w:hAnsiTheme="majorHAnsi" w:cstheme="majorHAnsi"/>
          <w:color w:val="auto"/>
          <w:sz w:val="22"/>
        </w:rPr>
        <w:t>Utworach</w:t>
      </w:r>
      <w:r w:rsidRPr="00236BF8">
        <w:rPr>
          <w:rFonts w:asciiTheme="majorHAnsi" w:hAnsiTheme="majorHAnsi" w:cstheme="majorHAnsi"/>
          <w:color w:val="auto"/>
          <w:sz w:val="22"/>
        </w:rPr>
        <w:t xml:space="preserve"> wynikających z prowadzonych prac budowlanych</w:t>
      </w:r>
      <w:r w:rsidR="00147D90" w:rsidRPr="00236BF8">
        <w:rPr>
          <w:rFonts w:asciiTheme="majorHAnsi" w:hAnsiTheme="majorHAnsi" w:cstheme="majorHAnsi"/>
          <w:color w:val="auto"/>
          <w:sz w:val="22"/>
        </w:rPr>
        <w:t xml:space="preserve"> lub projektowych</w:t>
      </w:r>
      <w:r w:rsidRPr="00236BF8">
        <w:rPr>
          <w:rFonts w:asciiTheme="majorHAnsi" w:hAnsiTheme="majorHAnsi" w:cstheme="majorHAnsi"/>
          <w:color w:val="auto"/>
          <w:sz w:val="22"/>
        </w:rPr>
        <w:t xml:space="preserve"> oraz wprowadzania do </w:t>
      </w:r>
      <w:r w:rsidR="00E23E60" w:rsidRPr="00236BF8">
        <w:rPr>
          <w:rFonts w:asciiTheme="majorHAnsi" w:hAnsiTheme="majorHAnsi" w:cstheme="majorHAnsi"/>
          <w:color w:val="auto"/>
          <w:sz w:val="22"/>
        </w:rPr>
        <w:t>nich</w:t>
      </w:r>
      <w:r w:rsidRPr="00236BF8">
        <w:rPr>
          <w:rFonts w:asciiTheme="majorHAnsi" w:hAnsiTheme="majorHAnsi" w:cstheme="majorHAnsi"/>
          <w:color w:val="auto"/>
          <w:sz w:val="22"/>
        </w:rPr>
        <w:t xml:space="preserve"> niezbędnych zmian (w tym, w szczególności, ale nie wyłącznie, niezbędnych poprawek lub usuwania wad) na żądanie Zamawiającego. </w:t>
      </w:r>
    </w:p>
    <w:p w14:paraId="0032DAA5" w14:textId="7D48D451" w:rsidR="00D91BA8" w:rsidRPr="00236BF8" w:rsidRDefault="00D91BA8" w:rsidP="00EC71D5">
      <w:pPr>
        <w:pStyle w:val="Akapitzlist"/>
        <w:numPr>
          <w:ilvl w:val="0"/>
          <w:numId w:val="22"/>
        </w:numPr>
        <w:spacing w:after="0" w:line="240" w:lineRule="auto"/>
        <w:ind w:right="6"/>
        <w:rPr>
          <w:rFonts w:asciiTheme="majorHAnsi" w:eastAsia="Calibri Light" w:hAnsiTheme="majorHAnsi" w:cstheme="majorHAnsi"/>
          <w:color w:val="auto"/>
          <w:sz w:val="22"/>
        </w:rPr>
      </w:pPr>
      <w:r w:rsidRPr="00236BF8">
        <w:rPr>
          <w:rFonts w:asciiTheme="majorHAnsi" w:eastAsia="Calibri Light" w:hAnsiTheme="majorHAnsi" w:cstheme="majorHAnsi"/>
          <w:color w:val="auto"/>
          <w:sz w:val="22"/>
        </w:rPr>
        <w:t xml:space="preserve">Wykonawca zobowiązuje się, iż nie będzie wykonywał przysługujących mu praw do żadnego z Utworów w sposób ograniczający Zamawiającego w wykonywaniu praw do Utworów. </w:t>
      </w:r>
    </w:p>
    <w:p w14:paraId="355277F6" w14:textId="3EA3CF21" w:rsidR="000D4087" w:rsidRPr="00236BF8" w:rsidRDefault="00B54848" w:rsidP="00EC71D5">
      <w:pPr>
        <w:pStyle w:val="Akapitzlist"/>
        <w:numPr>
          <w:ilvl w:val="0"/>
          <w:numId w:val="2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Jeżeli do czasu odstąpienia od Umowy przez Wykonawcę lub Zamawiającego autorskie prawa majątkowe </w:t>
      </w:r>
      <w:r w:rsidR="00E23E60" w:rsidRPr="00236BF8">
        <w:rPr>
          <w:rFonts w:asciiTheme="majorHAnsi" w:hAnsiTheme="majorHAnsi" w:cstheme="majorHAnsi"/>
          <w:color w:val="auto"/>
          <w:sz w:val="22"/>
        </w:rPr>
        <w:t>do Utworów wskazanych w ust. 1, które zostały już stworzone przez Wykonawcę, ale jeszcze nieprzekazane Zamawiającemu, nie zostały</w:t>
      </w:r>
      <w:r w:rsidRPr="00236BF8">
        <w:rPr>
          <w:rFonts w:asciiTheme="majorHAnsi" w:hAnsiTheme="majorHAnsi" w:cstheme="majorHAnsi"/>
          <w:color w:val="auto"/>
          <w:sz w:val="22"/>
        </w:rPr>
        <w:t xml:space="preserve"> przeniesione na Zamawiającego</w:t>
      </w:r>
      <w:r w:rsidR="00E23E6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 przejście tych praw na Zamawiające</w:t>
      </w:r>
      <w:r w:rsidR="00E23E60" w:rsidRPr="00236BF8">
        <w:rPr>
          <w:rFonts w:asciiTheme="majorHAnsi" w:hAnsiTheme="majorHAnsi" w:cstheme="majorHAnsi"/>
          <w:color w:val="auto"/>
          <w:sz w:val="22"/>
        </w:rPr>
        <w:t>go nastąpi z chwilą odstąpienia chyba, że oświadczenie o odstąpieniu obejmuje również zobowiązania w zakresie dostarczenia tych Utworów.</w:t>
      </w:r>
    </w:p>
    <w:p w14:paraId="0070F683" w14:textId="77777777" w:rsidR="006F3EF1" w:rsidRPr="00236BF8" w:rsidRDefault="006F3EF1" w:rsidP="006F3EF1">
      <w:pPr>
        <w:pStyle w:val="Akapitzlist"/>
        <w:spacing w:after="0" w:line="240" w:lineRule="auto"/>
        <w:ind w:right="6" w:firstLine="0"/>
        <w:rPr>
          <w:rFonts w:asciiTheme="majorHAnsi" w:hAnsiTheme="majorHAnsi" w:cstheme="majorHAnsi"/>
          <w:color w:val="auto"/>
          <w:sz w:val="22"/>
        </w:rPr>
      </w:pPr>
    </w:p>
    <w:p w14:paraId="6EBDF80E" w14:textId="14C16C44" w:rsidR="00394225" w:rsidRPr="00236BF8" w:rsidRDefault="00394225" w:rsidP="00394225">
      <w:pPr>
        <w:widowControl w:val="0"/>
        <w:autoSpaceDE w:val="0"/>
        <w:autoSpaceDN w:val="0"/>
        <w:spacing w:after="0" w:line="276" w:lineRule="auto"/>
        <w:ind w:left="3600" w:firstLine="720"/>
        <w:rPr>
          <w:rFonts w:asciiTheme="majorHAnsi" w:eastAsia="Caladea" w:hAnsiTheme="majorHAnsi" w:cstheme="majorHAnsi"/>
          <w:b/>
          <w:color w:val="auto"/>
          <w:sz w:val="22"/>
          <w:lang w:eastAsia="en-US"/>
        </w:rPr>
      </w:pPr>
      <w:r w:rsidRPr="00236BF8">
        <w:rPr>
          <w:rFonts w:asciiTheme="majorHAnsi" w:eastAsia="Caladea" w:hAnsiTheme="majorHAnsi" w:cstheme="majorHAnsi"/>
          <w:b/>
          <w:color w:val="auto"/>
          <w:sz w:val="22"/>
          <w:lang w:eastAsia="en-US"/>
        </w:rPr>
        <w:t xml:space="preserve">§ </w:t>
      </w:r>
      <w:r w:rsidR="006F3EF1" w:rsidRPr="00236BF8">
        <w:rPr>
          <w:rFonts w:asciiTheme="majorHAnsi" w:eastAsia="Caladea" w:hAnsiTheme="majorHAnsi" w:cstheme="majorHAnsi"/>
          <w:b/>
          <w:color w:val="auto"/>
          <w:sz w:val="22"/>
          <w:lang w:eastAsia="en-US"/>
        </w:rPr>
        <w:t>21</w:t>
      </w:r>
    </w:p>
    <w:p w14:paraId="08E2156B" w14:textId="586E393B" w:rsidR="00394225" w:rsidRPr="00236BF8" w:rsidRDefault="00394225" w:rsidP="006F3EF1">
      <w:pPr>
        <w:widowControl w:val="0"/>
        <w:autoSpaceDE w:val="0"/>
        <w:autoSpaceDN w:val="0"/>
        <w:spacing w:after="0" w:line="276" w:lineRule="auto"/>
        <w:ind w:left="0" w:firstLine="0"/>
        <w:jc w:val="center"/>
        <w:rPr>
          <w:rFonts w:asciiTheme="majorHAnsi" w:eastAsia="Caladea" w:hAnsiTheme="majorHAnsi" w:cstheme="majorHAnsi"/>
          <w:b/>
          <w:color w:val="auto"/>
          <w:sz w:val="22"/>
          <w:lang w:eastAsia="en-US"/>
        </w:rPr>
      </w:pPr>
      <w:r w:rsidRPr="00236BF8">
        <w:rPr>
          <w:rFonts w:asciiTheme="majorHAnsi" w:eastAsia="Caladea" w:hAnsiTheme="majorHAnsi" w:cstheme="majorHAnsi"/>
          <w:b/>
          <w:color w:val="auto"/>
          <w:sz w:val="22"/>
          <w:lang w:eastAsia="en-US"/>
        </w:rPr>
        <w:t>Sprawowanie nadzoru autorskiego</w:t>
      </w:r>
    </w:p>
    <w:p w14:paraId="645C65BD" w14:textId="77777777" w:rsidR="00394225" w:rsidRPr="00236BF8" w:rsidRDefault="00394225" w:rsidP="00394225">
      <w:pPr>
        <w:widowControl w:val="0"/>
        <w:numPr>
          <w:ilvl w:val="0"/>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Wykonawca zobowiązany jest do sprawowania nadzoru autorskiego sporządzonej dokumentacji projektowej w zakresie, o którym mowa w art. 20 ust. 1 pkt 4 ustawy z dnia 7 lipca 1994 r. Prawo budowlane oraz w szczególności do:</w:t>
      </w:r>
    </w:p>
    <w:p w14:paraId="47B7E285"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kontroli zgodności realizacji robót budowlanych z dokumentacją projektową w toku   </w:t>
      </w:r>
      <w:r w:rsidRPr="00236BF8">
        <w:rPr>
          <w:rFonts w:asciiTheme="majorHAnsi" w:eastAsia="Caladea" w:hAnsiTheme="majorHAnsi" w:cstheme="majorHAnsi"/>
          <w:color w:val="auto"/>
          <w:sz w:val="22"/>
          <w:lang w:eastAsia="en-US"/>
        </w:rPr>
        <w:lastRenderedPageBreak/>
        <w:t>wykonywanych robót budowlanych;</w:t>
      </w:r>
    </w:p>
    <w:p w14:paraId="7479E081"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uzgadniania i oceny zasadności wprowadzania zmian w stosunku do przewidzianych rozwiązań       </w:t>
      </w:r>
    </w:p>
    <w:p w14:paraId="02A6AD0D" w14:textId="77777777" w:rsidR="00394225" w:rsidRPr="00236BF8" w:rsidRDefault="00394225" w:rsidP="00394225">
      <w:pPr>
        <w:widowControl w:val="0"/>
        <w:autoSpaceDE w:val="0"/>
        <w:autoSpaceDN w:val="0"/>
        <w:spacing w:after="0" w:line="240" w:lineRule="auto"/>
        <w:ind w:left="792" w:right="130" w:firstLine="0"/>
        <w:contextualSpacing/>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projektowych w dokumentacji projektowej, a zgłoszonych przez Zamawiającego, w toku </w:t>
      </w:r>
    </w:p>
    <w:p w14:paraId="4F498CAF" w14:textId="77777777" w:rsidR="00394225" w:rsidRPr="00236BF8" w:rsidRDefault="00394225" w:rsidP="00394225">
      <w:pPr>
        <w:widowControl w:val="0"/>
        <w:autoSpaceDE w:val="0"/>
        <w:autoSpaceDN w:val="0"/>
        <w:spacing w:after="0" w:line="240" w:lineRule="auto"/>
        <w:ind w:left="792" w:right="130" w:firstLine="0"/>
        <w:contextualSpacing/>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wykonywania robót budowlanych;</w:t>
      </w:r>
    </w:p>
    <w:p w14:paraId="53A701EC"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ścisłej współpracy z Zamawiającym;</w:t>
      </w:r>
    </w:p>
    <w:p w14:paraId="49019E3D"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pełnienia funkcji doradczej i konsultacyjnej wobec Zamawiającego w zakresie objętym dokumentacją projektową;</w:t>
      </w:r>
    </w:p>
    <w:p w14:paraId="5E206C64"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udzielania wszelkich wyjaśnień dotyczących wątpliwości powstałych w toku realizacji robót budowlanych wynikających z dokumentacji projektowej;</w:t>
      </w:r>
    </w:p>
    <w:p w14:paraId="1CEB1731"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udziału w komisjach, naradach technicznych, Radach Budowy lub spotkaniach organizowanych przez Wykonawcę robót budowlanych lub Zamawiającego;</w:t>
      </w:r>
    </w:p>
    <w:p w14:paraId="01E564A2"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udziału w odbiorze zadania inwestycyjnego i czynnościach mających na celu doprowadzenie do osiągnięcia projektowanej zdolności funkcjonalnej obiektu;</w:t>
      </w:r>
    </w:p>
    <w:p w14:paraId="5852464F" w14:textId="77777777" w:rsidR="00394225" w:rsidRPr="00236BF8" w:rsidRDefault="00394225" w:rsidP="00394225">
      <w:pPr>
        <w:widowControl w:val="0"/>
        <w:numPr>
          <w:ilvl w:val="1"/>
          <w:numId w:val="39"/>
        </w:numPr>
        <w:autoSpaceDE w:val="0"/>
        <w:autoSpaceDN w:val="0"/>
        <w:spacing w:after="0" w:line="240" w:lineRule="auto"/>
        <w:ind w:right="130" w:hanging="522"/>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sprawowania aktywnego nadzoru autorskiego, weryfikacji, opiniowania, doboru oraz koordynacji w zakresie szczegółowych rozwiązań wykonawczych;</w:t>
      </w:r>
    </w:p>
    <w:p w14:paraId="67602C07" w14:textId="77777777" w:rsidR="00394225" w:rsidRPr="00236BF8" w:rsidRDefault="00394225" w:rsidP="00394225">
      <w:pPr>
        <w:widowControl w:val="0"/>
        <w:numPr>
          <w:ilvl w:val="1"/>
          <w:numId w:val="39"/>
        </w:numPr>
        <w:autoSpaceDE w:val="0"/>
        <w:autoSpaceDN w:val="0"/>
        <w:spacing w:after="0" w:line="240" w:lineRule="auto"/>
        <w:ind w:right="130" w:hanging="522"/>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wykonywania szczegółowych opracowań projektowych niezbędnych dla zapewnienia prawidłowej realizacji robót budowlanych;</w:t>
      </w:r>
    </w:p>
    <w:p w14:paraId="6F85E587" w14:textId="77777777" w:rsidR="00394225" w:rsidRPr="00236BF8" w:rsidRDefault="00394225" w:rsidP="00394225">
      <w:pPr>
        <w:widowControl w:val="0"/>
        <w:numPr>
          <w:ilvl w:val="1"/>
          <w:numId w:val="39"/>
        </w:numPr>
        <w:autoSpaceDE w:val="0"/>
        <w:autoSpaceDN w:val="0"/>
        <w:spacing w:after="0" w:line="240" w:lineRule="auto"/>
        <w:ind w:right="130" w:hanging="522"/>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wykonywania rysunków zamiennych lub dokumentacji zamiennej lub projektów zamiennych na wniosek Zamawiającego;</w:t>
      </w:r>
    </w:p>
    <w:p w14:paraId="7EC355D7" w14:textId="77777777" w:rsidR="00394225" w:rsidRPr="00236BF8" w:rsidRDefault="00394225" w:rsidP="00394225">
      <w:pPr>
        <w:widowControl w:val="0"/>
        <w:numPr>
          <w:ilvl w:val="1"/>
          <w:numId w:val="39"/>
        </w:numPr>
        <w:autoSpaceDE w:val="0"/>
        <w:autoSpaceDN w:val="0"/>
        <w:spacing w:after="0" w:line="240" w:lineRule="auto"/>
        <w:ind w:right="130" w:hanging="522"/>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żądania wstrzymania robót budowlanych w razie stwierdzenia możliwości powstania zagrożenia lub wykonywania robót niezgodnie z dokumentacją projektową.</w:t>
      </w:r>
    </w:p>
    <w:p w14:paraId="26C1053B" w14:textId="77777777" w:rsidR="00394225" w:rsidRPr="00236BF8" w:rsidRDefault="00394225" w:rsidP="00394225">
      <w:pPr>
        <w:widowControl w:val="0"/>
        <w:numPr>
          <w:ilvl w:val="0"/>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Nadzór autorski sprawowany będzie we wszystkich wymaganych branżach ujętych w dokumentacji projektowej.</w:t>
      </w:r>
    </w:p>
    <w:p w14:paraId="55F2601B" w14:textId="77777777" w:rsidR="00394225" w:rsidRPr="00236BF8" w:rsidRDefault="00394225" w:rsidP="00394225">
      <w:pPr>
        <w:widowControl w:val="0"/>
        <w:numPr>
          <w:ilvl w:val="0"/>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Nadzór autorski będzie sprawowany przez Projektantów w specjalnościach:</w:t>
      </w:r>
    </w:p>
    <w:p w14:paraId="4E5DC413"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 architektonicznej,</w:t>
      </w:r>
    </w:p>
    <w:p w14:paraId="7E37E5B0"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 </w:t>
      </w:r>
      <w:proofErr w:type="spellStart"/>
      <w:r w:rsidRPr="00236BF8">
        <w:rPr>
          <w:rFonts w:asciiTheme="majorHAnsi" w:eastAsia="Caladea" w:hAnsiTheme="majorHAnsi" w:cstheme="majorHAnsi"/>
          <w:color w:val="auto"/>
          <w:sz w:val="22"/>
          <w:lang w:eastAsia="en-US"/>
        </w:rPr>
        <w:t>konstrukcyjno</w:t>
      </w:r>
      <w:proofErr w:type="spellEnd"/>
      <w:r w:rsidRPr="00236BF8">
        <w:rPr>
          <w:rFonts w:asciiTheme="majorHAnsi" w:eastAsia="Caladea" w:hAnsiTheme="majorHAnsi" w:cstheme="majorHAnsi"/>
          <w:color w:val="auto"/>
          <w:sz w:val="22"/>
          <w:lang w:eastAsia="en-US"/>
        </w:rPr>
        <w:t xml:space="preserve"> - budowlanej;</w:t>
      </w:r>
    </w:p>
    <w:p w14:paraId="41739A82"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branża sanitarna</w:t>
      </w:r>
    </w:p>
    <w:p w14:paraId="0AFB3396" w14:textId="4D9ACB7E"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 branża elektryczna </w:t>
      </w:r>
    </w:p>
    <w:p w14:paraId="61F6CA78" w14:textId="77777777" w:rsidR="00394225" w:rsidRPr="00236BF8" w:rsidRDefault="00394225" w:rsidP="00394225">
      <w:pPr>
        <w:widowControl w:val="0"/>
        <w:numPr>
          <w:ilvl w:val="0"/>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Nadzór autorski polegający na osobistej obecności Projektantów określonych w niniejszej Umowie na budowie pełniony będzie według potrzeb wynikających z postępu robót budowlanych.</w:t>
      </w:r>
    </w:p>
    <w:p w14:paraId="53C25AA6" w14:textId="77777777" w:rsidR="00394225" w:rsidRPr="00236BF8" w:rsidRDefault="00394225" w:rsidP="00394225">
      <w:pPr>
        <w:widowControl w:val="0"/>
        <w:numPr>
          <w:ilvl w:val="0"/>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Zmiany i uzupełnienia wprowadzone do dokumentacji projektowej w czasie pełnienia nadzoru autorskiego będą dokumentowane przez:</w:t>
      </w:r>
    </w:p>
    <w:p w14:paraId="621C7236"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zapisy na rysunkach wchodzących w skład dokumentacji projektowej, opatrzone odpowiednimi odnośnikami, datą wykonania, nazwiskiem i podpisem Projektanta określonego niniejszej Umowy;</w:t>
      </w:r>
    </w:p>
    <w:p w14:paraId="78566EA2"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rysunki zamienne lub uzupełniające z opisami i informacją, jaki element projektu zastępują, opatrzone datą wykonania, nazwiskiem i podpisem Projektanta określonego w niniejszej Umowie;</w:t>
      </w:r>
    </w:p>
    <w:p w14:paraId="26DF4812"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określenie zmiany, jako istotnej lub nieistotnej w rozumieniu ustawy Prawo budowlane;</w:t>
      </w:r>
    </w:p>
    <w:p w14:paraId="5EDCA0E5" w14:textId="77777777" w:rsidR="00394225" w:rsidRPr="00236BF8" w:rsidRDefault="00394225" w:rsidP="00394225">
      <w:pPr>
        <w:widowControl w:val="0"/>
        <w:numPr>
          <w:ilvl w:val="1"/>
          <w:numId w:val="39"/>
        </w:numPr>
        <w:autoSpaceDE w:val="0"/>
        <w:autoSpaceDN w:val="0"/>
        <w:spacing w:after="0" w:line="240" w:lineRule="auto"/>
        <w:ind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wpisy do Dziennika Budowy.</w:t>
      </w:r>
    </w:p>
    <w:p w14:paraId="51156089" w14:textId="77777777" w:rsidR="00394225" w:rsidRPr="00236BF8" w:rsidRDefault="00394225" w:rsidP="00394225">
      <w:pPr>
        <w:widowControl w:val="0"/>
        <w:numPr>
          <w:ilvl w:val="0"/>
          <w:numId w:val="40"/>
        </w:numPr>
        <w:autoSpaceDE w:val="0"/>
        <w:autoSpaceDN w:val="0"/>
        <w:spacing w:after="0" w:line="240" w:lineRule="auto"/>
        <w:ind w:left="360" w:right="130"/>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 xml:space="preserve">Za pobyt Projektantów na budowie uznane będzie również wykonywanie czynności nadzoru autorskiego poza terenem budowy, jeżeli wynika to z potrzeb realizacji zadania inwestycyjnego. </w:t>
      </w:r>
    </w:p>
    <w:p w14:paraId="3C253E76" w14:textId="77777777" w:rsidR="00394225" w:rsidRPr="00236BF8" w:rsidRDefault="00394225" w:rsidP="00394225">
      <w:pPr>
        <w:widowControl w:val="0"/>
        <w:autoSpaceDE w:val="0"/>
        <w:autoSpaceDN w:val="0"/>
        <w:spacing w:after="0" w:line="240" w:lineRule="auto"/>
        <w:ind w:left="360" w:right="130" w:firstLine="0"/>
        <w:contextualSpacing/>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W takim przypadku za teren pełnienia nadzoru autorskiego może być uznana siedziba Projektanta, Zamawiającego lub Wykonawcy, a udział Projektanta traktowany będzie na równi z pobytem na budowie.</w:t>
      </w:r>
    </w:p>
    <w:p w14:paraId="5C4853E3" w14:textId="77914BFC" w:rsidR="00704DBA" w:rsidRDefault="00704DBA" w:rsidP="00344015">
      <w:pPr>
        <w:pStyle w:val="Akapitzlist"/>
        <w:widowControl w:val="0"/>
        <w:numPr>
          <w:ilvl w:val="0"/>
          <w:numId w:val="40"/>
        </w:numPr>
        <w:autoSpaceDE w:val="0"/>
        <w:autoSpaceDN w:val="0"/>
        <w:spacing w:after="0" w:line="240" w:lineRule="auto"/>
        <w:ind w:left="284" w:right="130" w:hanging="284"/>
        <w:jc w:val="left"/>
        <w:rPr>
          <w:rFonts w:asciiTheme="majorHAnsi" w:eastAsia="Caladea" w:hAnsiTheme="majorHAnsi" w:cstheme="majorHAnsi"/>
          <w:color w:val="auto"/>
          <w:sz w:val="22"/>
          <w:lang w:eastAsia="en-US"/>
        </w:rPr>
      </w:pPr>
      <w:r w:rsidRPr="00236BF8">
        <w:rPr>
          <w:rFonts w:asciiTheme="majorHAnsi" w:eastAsia="Caladea" w:hAnsiTheme="majorHAnsi" w:cstheme="majorHAnsi"/>
          <w:color w:val="auto"/>
          <w:sz w:val="22"/>
          <w:lang w:eastAsia="en-US"/>
        </w:rPr>
        <w:t>Czynności związane ze sprawowaniem nadzoru autorskiego wliczone są w wynagrodzenie, o którym mowa w §</w:t>
      </w:r>
      <w:r w:rsidR="00181EFE" w:rsidRPr="00236BF8">
        <w:rPr>
          <w:rFonts w:asciiTheme="majorHAnsi" w:eastAsia="Caladea" w:hAnsiTheme="majorHAnsi" w:cstheme="majorHAnsi"/>
          <w:color w:val="auto"/>
          <w:sz w:val="22"/>
          <w:lang w:eastAsia="en-US"/>
        </w:rPr>
        <w:t xml:space="preserve"> 15. </w:t>
      </w:r>
    </w:p>
    <w:p w14:paraId="2EDA3F67" w14:textId="77777777" w:rsidR="008C3D5A" w:rsidRDefault="008C3D5A" w:rsidP="008C3D5A">
      <w:pPr>
        <w:widowControl w:val="0"/>
        <w:autoSpaceDE w:val="0"/>
        <w:autoSpaceDN w:val="0"/>
        <w:spacing w:after="0" w:line="240" w:lineRule="auto"/>
        <w:ind w:right="130"/>
        <w:jc w:val="left"/>
        <w:rPr>
          <w:rFonts w:asciiTheme="majorHAnsi" w:eastAsia="Caladea" w:hAnsiTheme="majorHAnsi" w:cstheme="majorHAnsi"/>
          <w:color w:val="auto"/>
          <w:sz w:val="22"/>
          <w:lang w:eastAsia="en-US"/>
        </w:rPr>
      </w:pPr>
    </w:p>
    <w:p w14:paraId="71A27EA6" w14:textId="77777777" w:rsidR="008C3D5A" w:rsidRDefault="008C3D5A" w:rsidP="008C3D5A">
      <w:pPr>
        <w:widowControl w:val="0"/>
        <w:autoSpaceDE w:val="0"/>
        <w:autoSpaceDN w:val="0"/>
        <w:spacing w:after="0" w:line="240" w:lineRule="auto"/>
        <w:ind w:right="130"/>
        <w:jc w:val="left"/>
        <w:rPr>
          <w:rFonts w:asciiTheme="majorHAnsi" w:eastAsia="Caladea" w:hAnsiTheme="majorHAnsi" w:cstheme="majorHAnsi"/>
          <w:color w:val="auto"/>
          <w:sz w:val="22"/>
          <w:lang w:eastAsia="en-US"/>
        </w:rPr>
      </w:pPr>
    </w:p>
    <w:p w14:paraId="497B5270" w14:textId="77777777" w:rsidR="008C3D5A" w:rsidRDefault="008C3D5A" w:rsidP="008C3D5A">
      <w:pPr>
        <w:widowControl w:val="0"/>
        <w:autoSpaceDE w:val="0"/>
        <w:autoSpaceDN w:val="0"/>
        <w:spacing w:after="0" w:line="240" w:lineRule="auto"/>
        <w:ind w:right="130"/>
        <w:jc w:val="left"/>
        <w:rPr>
          <w:rFonts w:asciiTheme="majorHAnsi" w:eastAsia="Caladea" w:hAnsiTheme="majorHAnsi" w:cstheme="majorHAnsi"/>
          <w:color w:val="auto"/>
          <w:sz w:val="22"/>
          <w:lang w:eastAsia="en-US"/>
        </w:rPr>
      </w:pPr>
    </w:p>
    <w:p w14:paraId="46C43A6A" w14:textId="77777777" w:rsidR="008C3D5A" w:rsidRPr="008C3D5A" w:rsidRDefault="008C3D5A" w:rsidP="008C3D5A">
      <w:pPr>
        <w:widowControl w:val="0"/>
        <w:autoSpaceDE w:val="0"/>
        <w:autoSpaceDN w:val="0"/>
        <w:spacing w:after="0" w:line="240" w:lineRule="auto"/>
        <w:ind w:right="130"/>
        <w:jc w:val="left"/>
        <w:rPr>
          <w:rFonts w:asciiTheme="majorHAnsi" w:eastAsia="Caladea" w:hAnsiTheme="majorHAnsi" w:cstheme="majorHAnsi"/>
          <w:color w:val="auto"/>
          <w:sz w:val="22"/>
          <w:lang w:eastAsia="en-US"/>
        </w:rPr>
      </w:pPr>
    </w:p>
    <w:p w14:paraId="627634A1" w14:textId="07E9E550"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lastRenderedPageBreak/>
        <w:t xml:space="preserve">§ </w:t>
      </w:r>
      <w:r w:rsidR="00E23E60" w:rsidRPr="00236BF8">
        <w:rPr>
          <w:rFonts w:asciiTheme="majorHAnsi" w:hAnsiTheme="majorHAnsi" w:cstheme="majorHAnsi"/>
          <w:b/>
          <w:color w:val="auto"/>
          <w:sz w:val="22"/>
        </w:rPr>
        <w:t>2</w:t>
      </w:r>
      <w:r w:rsidR="006F3EF1" w:rsidRPr="00236BF8">
        <w:rPr>
          <w:rFonts w:asciiTheme="majorHAnsi" w:hAnsiTheme="majorHAnsi" w:cstheme="majorHAnsi"/>
          <w:b/>
          <w:color w:val="auto"/>
          <w:sz w:val="22"/>
        </w:rPr>
        <w:t>2</w:t>
      </w:r>
      <w:r w:rsidRPr="00236BF8">
        <w:rPr>
          <w:rFonts w:asciiTheme="majorHAnsi" w:hAnsiTheme="majorHAnsi" w:cstheme="majorHAnsi"/>
          <w:b/>
          <w:color w:val="auto"/>
          <w:sz w:val="22"/>
        </w:rPr>
        <w:t xml:space="preserve"> </w:t>
      </w:r>
    </w:p>
    <w:p w14:paraId="6BCDDD0D" w14:textId="75217189"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Zabezpieczenie</w:t>
      </w:r>
    </w:p>
    <w:p w14:paraId="299B18C3" w14:textId="05309157"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wniósł zabezpieczeni</w:t>
      </w:r>
      <w:r w:rsidR="00147D90" w:rsidRPr="00236BF8">
        <w:rPr>
          <w:rFonts w:asciiTheme="majorHAnsi" w:hAnsiTheme="majorHAnsi" w:cstheme="majorHAnsi"/>
          <w:color w:val="auto"/>
          <w:sz w:val="22"/>
        </w:rPr>
        <w:t>e</w:t>
      </w:r>
      <w:r w:rsidRPr="00236BF8">
        <w:rPr>
          <w:rFonts w:asciiTheme="majorHAnsi" w:hAnsiTheme="majorHAnsi" w:cstheme="majorHAnsi"/>
          <w:color w:val="auto"/>
          <w:sz w:val="22"/>
        </w:rPr>
        <w:t xml:space="preserve"> należytego wykonania Umowy, w wysokości </w:t>
      </w:r>
      <w:r w:rsidR="00EA0FA9" w:rsidRPr="00236BF8">
        <w:rPr>
          <w:rFonts w:asciiTheme="majorHAnsi" w:hAnsiTheme="majorHAnsi" w:cstheme="majorHAnsi"/>
          <w:color w:val="auto"/>
          <w:sz w:val="22"/>
        </w:rPr>
        <w:t>5%</w:t>
      </w:r>
      <w:r w:rsidR="00415C18"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kwoty </w:t>
      </w:r>
      <w:r w:rsidR="00E23E60" w:rsidRPr="00236BF8">
        <w:rPr>
          <w:rFonts w:asciiTheme="majorHAnsi" w:hAnsiTheme="majorHAnsi" w:cstheme="majorHAnsi"/>
          <w:color w:val="auto"/>
          <w:sz w:val="22"/>
        </w:rPr>
        <w:t>Wynagrodzenia brutto</w:t>
      </w:r>
      <w:r w:rsidRPr="00236BF8">
        <w:rPr>
          <w:rFonts w:asciiTheme="majorHAnsi" w:hAnsiTheme="majorHAnsi" w:cstheme="majorHAnsi"/>
          <w:color w:val="auto"/>
          <w:sz w:val="22"/>
        </w:rPr>
        <w:t xml:space="preserve"> w formie </w:t>
      </w:r>
      <w:r w:rsidR="006B5F68" w:rsidRPr="00236BF8">
        <w:rPr>
          <w:rFonts w:asciiTheme="majorHAnsi" w:hAnsiTheme="majorHAnsi" w:cstheme="majorHAnsi"/>
          <w:color w:val="auto"/>
          <w:sz w:val="22"/>
        </w:rPr>
        <w:t>___</w:t>
      </w:r>
      <w:r w:rsidR="00E23E60" w:rsidRPr="00236BF8">
        <w:rPr>
          <w:rFonts w:asciiTheme="majorHAnsi" w:hAnsiTheme="majorHAnsi" w:cstheme="majorHAnsi"/>
          <w:color w:val="auto"/>
          <w:sz w:val="22"/>
        </w:rPr>
        <w:t>_</w:t>
      </w:r>
    </w:p>
    <w:p w14:paraId="3E11BFAA" w14:textId="77777777"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Zabezpieczenie zostanie zwrócone przez Zamawiającego i przekazane Wykonawcy na następujących zasadach: </w:t>
      </w:r>
    </w:p>
    <w:p w14:paraId="7FD2578F" w14:textId="225EA867" w:rsidR="000D4087" w:rsidRPr="00236BF8" w:rsidRDefault="00B54848" w:rsidP="00EC71D5">
      <w:pPr>
        <w:pStyle w:val="Akapitzlist"/>
        <w:numPr>
          <w:ilvl w:val="1"/>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70% kwoty zabezpieczenia zostanie zwrócone w ciągu 30 dni po podpisaniu Protokołu Odbioru Końcowego; </w:t>
      </w:r>
    </w:p>
    <w:p w14:paraId="43761331" w14:textId="48A03034" w:rsidR="000D4087" w:rsidRPr="00236BF8" w:rsidRDefault="00B54848" w:rsidP="00EC71D5">
      <w:pPr>
        <w:pStyle w:val="Akapitzlist"/>
        <w:numPr>
          <w:ilvl w:val="1"/>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30 % kwoty zabezpieczenia zostaje zwrócone </w:t>
      </w:r>
      <w:r w:rsidR="00460CE0" w:rsidRPr="00236BF8">
        <w:rPr>
          <w:rFonts w:asciiTheme="majorHAnsi" w:hAnsiTheme="majorHAnsi" w:cstheme="majorHAnsi"/>
          <w:color w:val="auto"/>
          <w:sz w:val="22"/>
        </w:rPr>
        <w:t xml:space="preserve">po upływie 15 dni od dnia </w:t>
      </w:r>
      <w:r w:rsidRPr="00236BF8">
        <w:rPr>
          <w:rFonts w:asciiTheme="majorHAnsi" w:hAnsiTheme="majorHAnsi" w:cstheme="majorHAnsi"/>
          <w:color w:val="auto"/>
          <w:sz w:val="22"/>
        </w:rPr>
        <w:t>upływ</w:t>
      </w:r>
      <w:r w:rsidR="00460CE0" w:rsidRPr="00236BF8">
        <w:rPr>
          <w:rFonts w:asciiTheme="majorHAnsi" w:hAnsiTheme="majorHAnsi" w:cstheme="majorHAnsi"/>
          <w:color w:val="auto"/>
          <w:sz w:val="22"/>
        </w:rPr>
        <w:t>u</w:t>
      </w:r>
      <w:r w:rsidR="00E96DB3" w:rsidRPr="00236BF8">
        <w:rPr>
          <w:rFonts w:asciiTheme="majorHAnsi" w:hAnsiTheme="majorHAnsi" w:cstheme="majorHAnsi"/>
          <w:color w:val="auto"/>
          <w:sz w:val="22"/>
        </w:rPr>
        <w:t xml:space="preserve"> ostatniego z okresów</w:t>
      </w:r>
      <w:r w:rsidR="00460CE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rękojmi za wady</w:t>
      </w:r>
      <w:r w:rsidR="00D66603" w:rsidRPr="00236BF8">
        <w:rPr>
          <w:rFonts w:asciiTheme="majorHAnsi" w:hAnsiTheme="majorHAnsi" w:cstheme="majorHAnsi"/>
          <w:color w:val="auto"/>
          <w:sz w:val="22"/>
        </w:rPr>
        <w:t xml:space="preserve"> Przedmiotu umowy</w:t>
      </w:r>
      <w:r w:rsidR="00E96DB3" w:rsidRPr="00236BF8">
        <w:rPr>
          <w:rFonts w:asciiTheme="majorHAnsi" w:hAnsiTheme="majorHAnsi" w:cstheme="majorHAnsi"/>
          <w:color w:val="auto"/>
          <w:sz w:val="22"/>
        </w:rPr>
        <w:t>, ustalonego zgodnie z § 19 ust. 1 i 2 Umowy</w:t>
      </w:r>
      <w:r w:rsidRPr="00236BF8">
        <w:rPr>
          <w:rFonts w:asciiTheme="majorHAnsi" w:hAnsiTheme="majorHAnsi" w:cstheme="majorHAnsi"/>
          <w:color w:val="auto"/>
          <w:sz w:val="22"/>
        </w:rPr>
        <w:t xml:space="preserve">. </w:t>
      </w:r>
    </w:p>
    <w:p w14:paraId="65FF466C" w14:textId="26FC54CC"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przesunięcia terminu ukończenia Przedmiotu umowy i przedłużenia okresu rękojmi, zabezpieczenie należytego wykonania Umowy również będzie odpowiednio przedłużone. W przypadku nieprzedłużenia lub niewniesienia nowego zabezpieczenia najpóźniej na 30 dni przed upływem terminu ważności dotychczasowego zabezpieczenia wniesionego w innej formie niż w pieniądzu, </w:t>
      </w:r>
      <w:r w:rsidR="00460CE0" w:rsidRPr="00236BF8">
        <w:rPr>
          <w:rFonts w:asciiTheme="majorHAnsi" w:hAnsiTheme="majorHAnsi" w:cstheme="majorHAnsi"/>
          <w:color w:val="auto"/>
          <w:sz w:val="22"/>
        </w:rPr>
        <w:t>Z</w:t>
      </w:r>
      <w:r w:rsidRPr="00236BF8">
        <w:rPr>
          <w:rFonts w:asciiTheme="majorHAnsi" w:hAnsiTheme="majorHAnsi" w:cstheme="majorHAnsi"/>
          <w:color w:val="auto"/>
          <w:sz w:val="22"/>
        </w:rPr>
        <w:t xml:space="preserve">amawiający zmienia formę na zabezpieczenie w pieniądzu, poprzez wypłatę kwoty z dotychczasowego zabezpieczenia. Wypłata następuje nie później niż w ostatnim dniu ważności dotychczasowego zabezpieczenia. </w:t>
      </w:r>
    </w:p>
    <w:p w14:paraId="0C04EEF2" w14:textId="5942FD04"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Zabezpieczenie należytego wykonania Umowy służy pokryciu roszczeń Zamawiającego z tytułu niewykonania lub nienależytego wykonania Umowy, jak również roszczeń z tytułu rękojmi za wady. Zamawiający jest upoważniony do potrącania z zabezpieczenia należytego wykonania Umowy, jak również z innych kwot należnych Wykonawcy, wszelkich należności z tytułu kar umownych, lub innych odszkodowań należnych Zamawiającemu na podstawie Umowy oraz kwot wynagrodzenia zapłaconych przez Zamawiającego podwykonawcom lub dalszym podwykonawcom </w:t>
      </w:r>
    </w:p>
    <w:p w14:paraId="344F74A9" w14:textId="7AFB90B3"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Wypłata środków z wniesionego zabezpieczenia może nastąpić w każdym przypadku nie wykonania lub nienależytego wykonania Umowy bądź nie usunięcia wad ujawnionych w okresie gwarancji</w:t>
      </w:r>
      <w:r w:rsidR="00FB10D9" w:rsidRPr="00236BF8">
        <w:rPr>
          <w:rFonts w:asciiTheme="majorHAnsi" w:hAnsiTheme="majorHAnsi" w:cstheme="majorHAnsi"/>
          <w:color w:val="auto"/>
          <w:sz w:val="22"/>
        </w:rPr>
        <w:t xml:space="preserve"> lub rękojmi.</w:t>
      </w:r>
    </w:p>
    <w:p w14:paraId="673B3A74" w14:textId="77777777" w:rsidR="000D4087" w:rsidRPr="00236BF8" w:rsidRDefault="00B54848" w:rsidP="00EC71D5">
      <w:pPr>
        <w:pStyle w:val="Akapitzlist"/>
        <w:numPr>
          <w:ilvl w:val="0"/>
          <w:numId w:val="25"/>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przed potrąceniem jakichkolwiek kwot z zabezpieczenia należytego wykonania Umowy jest zobowiązany powiadomić o tym Wykonawcę.  </w:t>
      </w:r>
    </w:p>
    <w:p w14:paraId="663E63C8" w14:textId="77777777" w:rsidR="00B54848" w:rsidRPr="00236BF8" w:rsidRDefault="00B54848" w:rsidP="003A719F">
      <w:pPr>
        <w:spacing w:after="0" w:line="240" w:lineRule="auto"/>
        <w:ind w:left="0" w:right="6"/>
        <w:jc w:val="center"/>
        <w:rPr>
          <w:rFonts w:asciiTheme="majorHAnsi" w:hAnsiTheme="majorHAnsi" w:cstheme="majorHAnsi"/>
          <w:color w:val="auto"/>
          <w:sz w:val="22"/>
        </w:rPr>
      </w:pPr>
    </w:p>
    <w:p w14:paraId="0286E23A" w14:textId="5E609C2F"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E23E60" w:rsidRPr="00236BF8">
        <w:rPr>
          <w:rFonts w:asciiTheme="majorHAnsi" w:hAnsiTheme="majorHAnsi" w:cstheme="majorHAnsi"/>
          <w:b/>
          <w:color w:val="auto"/>
          <w:sz w:val="22"/>
        </w:rPr>
        <w:t>2</w:t>
      </w:r>
      <w:r w:rsidR="006F3EF1" w:rsidRPr="00236BF8">
        <w:rPr>
          <w:rFonts w:asciiTheme="majorHAnsi" w:hAnsiTheme="majorHAnsi" w:cstheme="majorHAnsi"/>
          <w:b/>
          <w:color w:val="auto"/>
          <w:sz w:val="22"/>
        </w:rPr>
        <w:t>3</w:t>
      </w:r>
      <w:r w:rsidRPr="00236BF8">
        <w:rPr>
          <w:rFonts w:asciiTheme="majorHAnsi" w:hAnsiTheme="majorHAnsi" w:cstheme="majorHAnsi"/>
          <w:b/>
          <w:color w:val="auto"/>
          <w:sz w:val="22"/>
        </w:rPr>
        <w:t xml:space="preserve"> </w:t>
      </w:r>
    </w:p>
    <w:p w14:paraId="0BA17422"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Kary umowne </w:t>
      </w:r>
    </w:p>
    <w:p w14:paraId="4BF10482" w14:textId="77777777"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Strony postanawiają, że w przypadku niewykonania lub nienależytego wykonania zobowiązań wynikających z Umowy, naliczone zostaną kary umowne zgodnie z ust. 2. </w:t>
      </w:r>
    </w:p>
    <w:p w14:paraId="7846DCFC" w14:textId="77777777"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zapłaci Zamawiającemu kary umowne: </w:t>
      </w:r>
    </w:p>
    <w:p w14:paraId="5198A46F" w14:textId="3A37B550"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zwłokę w wykonaniu Przedmiotu umowy w wysokości </w:t>
      </w:r>
      <w:r w:rsidR="006F3EF1" w:rsidRPr="00236BF8">
        <w:rPr>
          <w:rFonts w:asciiTheme="majorHAnsi" w:hAnsiTheme="majorHAnsi" w:cstheme="majorHAnsi"/>
          <w:color w:val="auto"/>
          <w:sz w:val="22"/>
        </w:rPr>
        <w:t>5</w:t>
      </w:r>
      <w:r w:rsidR="00E96DB3" w:rsidRPr="00236BF8">
        <w:rPr>
          <w:rFonts w:asciiTheme="majorHAnsi" w:hAnsiTheme="majorHAnsi" w:cstheme="majorHAnsi"/>
          <w:color w:val="auto"/>
          <w:sz w:val="22"/>
        </w:rPr>
        <w:t>.000</w:t>
      </w:r>
      <w:r w:rsidRPr="00236BF8">
        <w:rPr>
          <w:rFonts w:asciiTheme="majorHAnsi" w:hAnsiTheme="majorHAnsi" w:cstheme="majorHAnsi"/>
          <w:color w:val="auto"/>
          <w:sz w:val="22"/>
        </w:rPr>
        <w:t xml:space="preserve"> zł za każdy rozpoczęty dzień zwłoki w stosunku do </w:t>
      </w:r>
      <w:r w:rsidR="00E23E60" w:rsidRPr="00236BF8">
        <w:rPr>
          <w:rFonts w:asciiTheme="majorHAnsi" w:hAnsiTheme="majorHAnsi" w:cstheme="majorHAnsi"/>
          <w:color w:val="auto"/>
          <w:sz w:val="22"/>
        </w:rPr>
        <w:t xml:space="preserve">któregokolwiek z terminów wskazanych w § </w:t>
      </w:r>
      <w:r w:rsidR="00147D90" w:rsidRPr="00236BF8">
        <w:rPr>
          <w:rFonts w:asciiTheme="majorHAnsi" w:hAnsiTheme="majorHAnsi" w:cstheme="majorHAnsi"/>
          <w:color w:val="auto"/>
          <w:sz w:val="22"/>
        </w:rPr>
        <w:t xml:space="preserve">14 </w:t>
      </w:r>
      <w:r w:rsidR="00E23E60" w:rsidRPr="00236BF8">
        <w:rPr>
          <w:rFonts w:asciiTheme="majorHAnsi" w:hAnsiTheme="majorHAnsi" w:cstheme="majorHAnsi"/>
          <w:color w:val="auto"/>
          <w:sz w:val="22"/>
        </w:rPr>
        <w:t>Umowy</w:t>
      </w:r>
      <w:r w:rsidR="00144E32" w:rsidRPr="00236BF8">
        <w:rPr>
          <w:rFonts w:asciiTheme="majorHAnsi" w:hAnsiTheme="majorHAnsi" w:cstheme="majorHAnsi"/>
          <w:color w:val="auto"/>
          <w:sz w:val="22"/>
        </w:rPr>
        <w:t>;</w:t>
      </w:r>
    </w:p>
    <w:p w14:paraId="59F36784" w14:textId="30001E03" w:rsidR="003B1044" w:rsidRPr="00236BF8" w:rsidRDefault="003B1044"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zwłokę w wykonaniu Przedmiotu umowy w wysokości </w:t>
      </w:r>
      <w:r w:rsidR="00E96DB3" w:rsidRPr="00236BF8">
        <w:rPr>
          <w:rFonts w:asciiTheme="majorHAnsi" w:hAnsiTheme="majorHAnsi" w:cstheme="majorHAnsi"/>
          <w:color w:val="auto"/>
          <w:sz w:val="22"/>
        </w:rPr>
        <w:t>1.000</w:t>
      </w:r>
      <w:r w:rsidRPr="00236BF8">
        <w:rPr>
          <w:rFonts w:asciiTheme="majorHAnsi" w:hAnsiTheme="majorHAnsi" w:cstheme="majorHAnsi"/>
          <w:color w:val="auto"/>
          <w:sz w:val="22"/>
        </w:rPr>
        <w:t xml:space="preserve"> zł za każdy rozpoczęty dzień zwłoki w stosunku do któregokolwiek z terminów wskazanych w Harmonogramie lub Harmonogramie prac projektowych;</w:t>
      </w:r>
    </w:p>
    <w:p w14:paraId="67E91DF3" w14:textId="05C17A4C"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zwłokę w usunięciu wad stwierdzonych podczas </w:t>
      </w:r>
      <w:r w:rsidR="00E23E60" w:rsidRPr="00236BF8">
        <w:rPr>
          <w:rFonts w:asciiTheme="majorHAnsi" w:hAnsiTheme="majorHAnsi" w:cstheme="majorHAnsi"/>
          <w:color w:val="auto"/>
          <w:sz w:val="22"/>
        </w:rPr>
        <w:t>odbioru</w:t>
      </w:r>
      <w:r w:rsidRPr="00236BF8">
        <w:rPr>
          <w:rFonts w:asciiTheme="majorHAnsi" w:hAnsiTheme="majorHAnsi" w:cstheme="majorHAnsi"/>
          <w:color w:val="auto"/>
          <w:sz w:val="22"/>
        </w:rPr>
        <w:t xml:space="preserve"> w wysokości </w:t>
      </w:r>
      <w:r w:rsidR="006F3EF1" w:rsidRPr="00236BF8">
        <w:rPr>
          <w:rFonts w:asciiTheme="majorHAnsi" w:hAnsiTheme="majorHAnsi" w:cstheme="majorHAnsi"/>
          <w:color w:val="auto"/>
          <w:sz w:val="22"/>
        </w:rPr>
        <w:t>2</w:t>
      </w:r>
      <w:r w:rsidR="00E96DB3" w:rsidRPr="00236BF8">
        <w:rPr>
          <w:rFonts w:asciiTheme="majorHAnsi" w:hAnsiTheme="majorHAnsi" w:cstheme="majorHAnsi"/>
          <w:color w:val="auto"/>
          <w:sz w:val="22"/>
        </w:rPr>
        <w:t>.000</w:t>
      </w:r>
      <w:r w:rsidR="00E23E6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zł za każdy rozpoczęty dzień zwłoki liczonej od dnia wyznaczonego na usunięcie wad; </w:t>
      </w:r>
    </w:p>
    <w:p w14:paraId="752ED521" w14:textId="7B67D9C5"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za zwłokę w przedłożeniu raportu</w:t>
      </w:r>
      <w:r w:rsidR="007B19D3"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o którym mowa w § </w:t>
      </w:r>
      <w:r w:rsidR="00147D90" w:rsidRPr="00236BF8">
        <w:rPr>
          <w:rFonts w:asciiTheme="majorHAnsi" w:hAnsiTheme="majorHAnsi" w:cstheme="majorHAnsi"/>
          <w:color w:val="auto"/>
          <w:sz w:val="22"/>
        </w:rPr>
        <w:t xml:space="preserve">10 </w:t>
      </w:r>
      <w:r w:rsidR="00FB10D9" w:rsidRPr="00236BF8">
        <w:rPr>
          <w:rFonts w:asciiTheme="majorHAnsi" w:hAnsiTheme="majorHAnsi" w:cstheme="majorHAnsi"/>
          <w:color w:val="auto"/>
          <w:sz w:val="22"/>
        </w:rPr>
        <w:t xml:space="preserve">w wysokości </w:t>
      </w:r>
      <w:r w:rsidR="00E96DB3" w:rsidRPr="00236BF8">
        <w:rPr>
          <w:rFonts w:asciiTheme="majorHAnsi" w:hAnsiTheme="majorHAnsi" w:cstheme="majorHAnsi"/>
          <w:color w:val="auto"/>
          <w:sz w:val="22"/>
        </w:rPr>
        <w:t>500</w:t>
      </w:r>
      <w:r w:rsidR="00E23E60"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zł za każdy rozpoczęty dzień zwłoki. </w:t>
      </w:r>
    </w:p>
    <w:p w14:paraId="102EDF78" w14:textId="39C629E6"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odstąpienie od Umowy przez Zamawiającego lub Wykonawcę, z przyczyn zależnych od Wykonawcy w wysokości </w:t>
      </w:r>
      <w:r w:rsidR="00FD0B7B" w:rsidRPr="00236BF8">
        <w:rPr>
          <w:rFonts w:asciiTheme="majorHAnsi" w:hAnsiTheme="majorHAnsi" w:cstheme="majorHAnsi"/>
          <w:color w:val="auto"/>
          <w:sz w:val="22"/>
        </w:rPr>
        <w:t>10</w:t>
      </w:r>
      <w:r w:rsidR="00F76C79" w:rsidRPr="00236BF8">
        <w:rPr>
          <w:rFonts w:asciiTheme="majorHAnsi" w:hAnsiTheme="majorHAnsi" w:cstheme="majorHAnsi"/>
          <w:color w:val="auto"/>
          <w:sz w:val="22"/>
        </w:rPr>
        <w:t xml:space="preserve"> % </w:t>
      </w:r>
      <w:r w:rsidR="008F64FD" w:rsidRPr="00236BF8">
        <w:rPr>
          <w:rFonts w:asciiTheme="majorHAnsi" w:hAnsiTheme="majorHAnsi" w:cstheme="majorHAnsi"/>
          <w:color w:val="auto"/>
          <w:sz w:val="22"/>
        </w:rPr>
        <w:t>W</w:t>
      </w:r>
      <w:r w:rsidR="00F76C79" w:rsidRPr="00236BF8">
        <w:rPr>
          <w:rFonts w:asciiTheme="majorHAnsi" w:hAnsiTheme="majorHAnsi" w:cstheme="majorHAnsi"/>
          <w:color w:val="auto"/>
          <w:sz w:val="22"/>
        </w:rPr>
        <w:t>ynagrodzenia</w:t>
      </w:r>
      <w:r w:rsidRPr="00236BF8">
        <w:rPr>
          <w:rFonts w:asciiTheme="majorHAnsi" w:hAnsiTheme="majorHAnsi" w:cstheme="majorHAnsi"/>
          <w:color w:val="auto"/>
          <w:sz w:val="22"/>
        </w:rPr>
        <w:t xml:space="preserve">; </w:t>
      </w:r>
    </w:p>
    <w:p w14:paraId="59AB1BE3" w14:textId="07042826" w:rsidR="000D4087" w:rsidRPr="00236BF8" w:rsidRDefault="008F64FD"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w:t>
      </w:r>
      <w:r w:rsidR="00F76C79" w:rsidRPr="00236BF8">
        <w:rPr>
          <w:rFonts w:asciiTheme="majorHAnsi" w:hAnsiTheme="majorHAnsi" w:cstheme="majorHAnsi"/>
          <w:color w:val="auto"/>
          <w:sz w:val="22"/>
        </w:rPr>
        <w:t xml:space="preserve">każdy przypadek nieprzedłożenia Zamawiającemu projektu umowy </w:t>
      </w:r>
      <w:r w:rsidR="00B54848" w:rsidRPr="00236BF8">
        <w:rPr>
          <w:rFonts w:asciiTheme="majorHAnsi" w:hAnsiTheme="majorHAnsi" w:cstheme="majorHAnsi"/>
          <w:color w:val="auto"/>
          <w:sz w:val="22"/>
        </w:rPr>
        <w:t>o podwykonawstwo robót</w:t>
      </w:r>
      <w:r w:rsidR="00F76C79" w:rsidRPr="00236BF8">
        <w:rPr>
          <w:rFonts w:asciiTheme="majorHAnsi" w:hAnsiTheme="majorHAnsi" w:cstheme="majorHAnsi"/>
          <w:color w:val="auto"/>
          <w:sz w:val="22"/>
        </w:rPr>
        <w:t xml:space="preserve"> budowlanych</w:t>
      </w:r>
      <w:r w:rsidR="00B54848" w:rsidRPr="00236BF8">
        <w:rPr>
          <w:rFonts w:asciiTheme="majorHAnsi" w:hAnsiTheme="majorHAnsi" w:cstheme="majorHAnsi"/>
          <w:color w:val="auto"/>
          <w:sz w:val="22"/>
        </w:rPr>
        <w:t xml:space="preserve"> lub projektu jej zmiany, a także poświadczonej za zgodność z oryginałem kopii umowy lub zmiany umowy o podwykonawstwo robót, dostaw lub usług – w wysokości </w:t>
      </w:r>
      <w:r w:rsidR="006F3EF1" w:rsidRPr="00236BF8">
        <w:rPr>
          <w:rFonts w:asciiTheme="majorHAnsi" w:hAnsiTheme="majorHAnsi" w:cstheme="majorHAnsi"/>
          <w:color w:val="auto"/>
          <w:sz w:val="22"/>
        </w:rPr>
        <w:t>10</w:t>
      </w:r>
      <w:r w:rsidR="00E96DB3" w:rsidRPr="00236BF8">
        <w:rPr>
          <w:rFonts w:asciiTheme="majorHAnsi" w:hAnsiTheme="majorHAnsi" w:cstheme="majorHAnsi"/>
          <w:color w:val="auto"/>
          <w:sz w:val="22"/>
        </w:rPr>
        <w:t>.000</w:t>
      </w:r>
      <w:r w:rsidR="00FD0B7B"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zł. </w:t>
      </w:r>
    </w:p>
    <w:p w14:paraId="1459B58D" w14:textId="2D80B0B0"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lastRenderedPageBreak/>
        <w:t xml:space="preserve">za każdy przypadek nieprzedłożenia Zamawiającemu kopii zmian umowy regulującej współpracę Wykonawców występujących wspólnie wchodzących w skład Konsorcjum w przypadku dokonania jakichkolwiek zmian w takiej umowie - w wysokości </w:t>
      </w:r>
      <w:r w:rsidR="000A5B86" w:rsidRPr="00236BF8">
        <w:rPr>
          <w:rFonts w:asciiTheme="majorHAnsi" w:hAnsiTheme="majorHAnsi" w:cstheme="majorHAnsi"/>
          <w:color w:val="auto"/>
          <w:sz w:val="22"/>
        </w:rPr>
        <w:t>10</w:t>
      </w:r>
      <w:r w:rsidR="00E96DB3" w:rsidRPr="00236BF8">
        <w:rPr>
          <w:rFonts w:asciiTheme="majorHAnsi" w:hAnsiTheme="majorHAnsi" w:cstheme="majorHAnsi"/>
          <w:color w:val="auto"/>
          <w:sz w:val="22"/>
        </w:rPr>
        <w:t>.000</w:t>
      </w:r>
      <w:r w:rsidR="00FD0B7B"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zł </w:t>
      </w:r>
    </w:p>
    <w:p w14:paraId="50968CC8" w14:textId="255D0D73"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każdy przypadek nieobecności </w:t>
      </w:r>
      <w:r w:rsidR="00024545" w:rsidRPr="00236BF8">
        <w:rPr>
          <w:rFonts w:asciiTheme="majorHAnsi" w:hAnsiTheme="majorHAnsi" w:cstheme="majorHAnsi"/>
          <w:color w:val="auto"/>
          <w:sz w:val="22"/>
        </w:rPr>
        <w:t xml:space="preserve">którejkolwiek z osób wymienionych w § </w:t>
      </w:r>
      <w:r w:rsidR="00147D90" w:rsidRPr="00236BF8">
        <w:rPr>
          <w:rFonts w:asciiTheme="majorHAnsi" w:hAnsiTheme="majorHAnsi" w:cstheme="majorHAnsi"/>
          <w:color w:val="auto"/>
          <w:sz w:val="22"/>
        </w:rPr>
        <w:t xml:space="preserve">7 </w:t>
      </w:r>
      <w:r w:rsidR="00024545" w:rsidRPr="00236BF8">
        <w:rPr>
          <w:rFonts w:asciiTheme="majorHAnsi" w:hAnsiTheme="majorHAnsi" w:cstheme="majorHAnsi"/>
          <w:color w:val="auto"/>
          <w:sz w:val="22"/>
        </w:rPr>
        <w:t xml:space="preserve">Umowy w czasie wykonywania robót, przy których osoba ta ma być obecna zgodnie z § </w:t>
      </w:r>
      <w:r w:rsidR="00147D90" w:rsidRPr="00236BF8">
        <w:rPr>
          <w:rFonts w:asciiTheme="majorHAnsi" w:hAnsiTheme="majorHAnsi" w:cstheme="majorHAnsi"/>
          <w:color w:val="auto"/>
          <w:sz w:val="22"/>
        </w:rPr>
        <w:t xml:space="preserve">7 </w:t>
      </w:r>
      <w:r w:rsidR="00024545" w:rsidRPr="00236BF8">
        <w:rPr>
          <w:rFonts w:asciiTheme="majorHAnsi" w:hAnsiTheme="majorHAnsi" w:cstheme="majorHAnsi"/>
          <w:color w:val="auto"/>
          <w:sz w:val="22"/>
        </w:rPr>
        <w:t xml:space="preserve">lub innymi postanowieniami Umowy lub przepisami powszechnie obowiązującymi – w wysokości </w:t>
      </w:r>
      <w:r w:rsidR="00E96DB3" w:rsidRPr="00236BF8">
        <w:rPr>
          <w:rFonts w:asciiTheme="majorHAnsi" w:hAnsiTheme="majorHAnsi" w:cstheme="majorHAnsi"/>
          <w:color w:val="auto"/>
          <w:sz w:val="22"/>
        </w:rPr>
        <w:t>2.000</w:t>
      </w:r>
      <w:r w:rsidR="00FD0B7B" w:rsidRPr="00236BF8">
        <w:rPr>
          <w:rFonts w:asciiTheme="majorHAnsi" w:hAnsiTheme="majorHAnsi" w:cstheme="majorHAnsi"/>
          <w:color w:val="auto"/>
          <w:sz w:val="22"/>
        </w:rPr>
        <w:t xml:space="preserve"> </w:t>
      </w:r>
      <w:r w:rsidR="00024545" w:rsidRPr="00236BF8">
        <w:rPr>
          <w:rFonts w:asciiTheme="majorHAnsi" w:hAnsiTheme="majorHAnsi" w:cstheme="majorHAnsi"/>
          <w:color w:val="auto"/>
          <w:sz w:val="22"/>
        </w:rPr>
        <w:t>zł za każdy przypadek</w:t>
      </w:r>
      <w:r w:rsidRPr="00236BF8">
        <w:rPr>
          <w:rFonts w:asciiTheme="majorHAnsi" w:hAnsiTheme="majorHAnsi" w:cstheme="majorHAnsi"/>
          <w:color w:val="auto"/>
          <w:sz w:val="22"/>
        </w:rPr>
        <w:t xml:space="preserve">. </w:t>
      </w:r>
    </w:p>
    <w:p w14:paraId="3AA3B517" w14:textId="3C602BF1"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każdy przypadek dopuszczenia do wykonywania Przedmiotu umowy innego podmiotu niż Wykonawca lub zaakceptowany przez Zamawiającego podwykonawca lub dalszy podwykonawca w wysokości </w:t>
      </w:r>
      <w:r w:rsidR="00704DBA" w:rsidRPr="00236BF8">
        <w:rPr>
          <w:rFonts w:asciiTheme="majorHAnsi" w:hAnsiTheme="majorHAnsi" w:cstheme="majorHAnsi"/>
          <w:color w:val="auto"/>
          <w:sz w:val="22"/>
        </w:rPr>
        <w:t>5</w:t>
      </w:r>
      <w:r w:rsidR="00E96DB3" w:rsidRPr="00236BF8">
        <w:rPr>
          <w:rFonts w:asciiTheme="majorHAnsi" w:hAnsiTheme="majorHAnsi" w:cstheme="majorHAnsi"/>
          <w:color w:val="auto"/>
          <w:sz w:val="22"/>
        </w:rPr>
        <w:t>.000</w:t>
      </w:r>
      <w:r w:rsidR="00FD0B7B"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zł.  </w:t>
      </w:r>
    </w:p>
    <w:p w14:paraId="3567046E" w14:textId="4363E251" w:rsidR="000D4087" w:rsidRPr="00236BF8" w:rsidRDefault="00B54848"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każdy przypadek </w:t>
      </w:r>
      <w:r w:rsidR="000A5B86" w:rsidRPr="00236BF8">
        <w:rPr>
          <w:rFonts w:asciiTheme="majorHAnsi" w:hAnsiTheme="majorHAnsi" w:cstheme="majorHAnsi"/>
          <w:color w:val="auto"/>
          <w:sz w:val="22"/>
        </w:rPr>
        <w:t>naruszenia postanowień</w:t>
      </w:r>
      <w:r w:rsidRPr="00236BF8">
        <w:rPr>
          <w:rFonts w:asciiTheme="majorHAnsi" w:hAnsiTheme="majorHAnsi" w:cstheme="majorHAnsi"/>
          <w:color w:val="auto"/>
          <w:sz w:val="22"/>
        </w:rPr>
        <w:t xml:space="preserve"> </w:t>
      </w:r>
      <w:r w:rsidR="00405781" w:rsidRPr="00236BF8">
        <w:rPr>
          <w:rFonts w:asciiTheme="majorHAnsi" w:hAnsiTheme="majorHAnsi" w:cstheme="majorHAnsi"/>
          <w:color w:val="auto"/>
          <w:sz w:val="22"/>
        </w:rPr>
        <w:t xml:space="preserve">§ </w:t>
      </w:r>
      <w:r w:rsidR="00147D90" w:rsidRPr="00236BF8">
        <w:rPr>
          <w:rFonts w:asciiTheme="majorHAnsi" w:hAnsiTheme="majorHAnsi" w:cstheme="majorHAnsi"/>
          <w:color w:val="auto"/>
          <w:sz w:val="22"/>
        </w:rPr>
        <w:t>7</w:t>
      </w:r>
      <w:r w:rsidR="000A5B86" w:rsidRPr="00236BF8">
        <w:rPr>
          <w:rFonts w:asciiTheme="majorHAnsi" w:hAnsiTheme="majorHAnsi" w:cstheme="majorHAnsi"/>
          <w:color w:val="auto"/>
          <w:sz w:val="22"/>
        </w:rPr>
        <w:t xml:space="preserve"> pkt 7</w:t>
      </w:r>
      <w:r w:rsidR="00405781" w:rsidRPr="00236BF8">
        <w:rPr>
          <w:rFonts w:asciiTheme="majorHAnsi" w:hAnsiTheme="majorHAnsi" w:cstheme="majorHAnsi"/>
          <w:color w:val="auto"/>
          <w:sz w:val="22"/>
        </w:rPr>
        <w:t xml:space="preserve"> Umowy </w:t>
      </w:r>
      <w:r w:rsidRPr="00236BF8">
        <w:rPr>
          <w:rFonts w:asciiTheme="majorHAnsi" w:hAnsiTheme="majorHAnsi" w:cstheme="majorHAnsi"/>
          <w:color w:val="auto"/>
          <w:sz w:val="22"/>
        </w:rPr>
        <w:t xml:space="preserve">w wysokości </w:t>
      </w:r>
      <w:r w:rsidR="00704DBA" w:rsidRPr="00236BF8">
        <w:rPr>
          <w:rFonts w:asciiTheme="majorHAnsi" w:hAnsiTheme="majorHAnsi" w:cstheme="majorHAnsi"/>
          <w:color w:val="auto"/>
          <w:sz w:val="22"/>
        </w:rPr>
        <w:t>3</w:t>
      </w:r>
      <w:r w:rsidR="00E96DB3" w:rsidRPr="00236BF8">
        <w:rPr>
          <w:rFonts w:asciiTheme="majorHAnsi" w:hAnsiTheme="majorHAnsi" w:cstheme="majorHAnsi"/>
          <w:color w:val="auto"/>
          <w:sz w:val="22"/>
        </w:rPr>
        <w:t>.000</w:t>
      </w:r>
      <w:r w:rsidR="00FD0B7B" w:rsidRPr="00236BF8">
        <w:rPr>
          <w:rFonts w:asciiTheme="majorHAnsi" w:hAnsiTheme="majorHAnsi" w:cstheme="majorHAnsi"/>
          <w:color w:val="auto"/>
          <w:sz w:val="22"/>
        </w:rPr>
        <w:t xml:space="preserve"> </w:t>
      </w:r>
      <w:r w:rsidR="008F64FD" w:rsidRPr="00236BF8">
        <w:rPr>
          <w:rFonts w:asciiTheme="majorHAnsi" w:hAnsiTheme="majorHAnsi" w:cstheme="majorHAnsi"/>
          <w:color w:val="auto"/>
          <w:sz w:val="22"/>
        </w:rPr>
        <w:t>zł.</w:t>
      </w:r>
    </w:p>
    <w:p w14:paraId="4E837857" w14:textId="407791F1" w:rsidR="00E6247A" w:rsidRPr="00236BF8" w:rsidRDefault="00E6247A" w:rsidP="00974923">
      <w:pPr>
        <w:pStyle w:val="Akapitzlist"/>
        <w:numPr>
          <w:ilvl w:val="1"/>
          <w:numId w:val="26"/>
        </w:numPr>
        <w:spacing w:after="0" w:line="240" w:lineRule="auto"/>
        <w:ind w:left="1134" w:right="6" w:hanging="338"/>
        <w:rPr>
          <w:rFonts w:asciiTheme="majorHAnsi" w:hAnsiTheme="majorHAnsi" w:cstheme="majorHAnsi"/>
          <w:color w:val="auto"/>
          <w:sz w:val="22"/>
        </w:rPr>
      </w:pPr>
      <w:r w:rsidRPr="00236BF8">
        <w:rPr>
          <w:rFonts w:asciiTheme="majorHAnsi" w:hAnsiTheme="majorHAnsi" w:cstheme="majorHAnsi"/>
          <w:color w:val="auto"/>
          <w:sz w:val="22"/>
        </w:rPr>
        <w:t xml:space="preserve">za zwłokę w usunięciu </w:t>
      </w:r>
      <w:r w:rsidR="00FD0B7B" w:rsidRPr="00236BF8">
        <w:rPr>
          <w:rFonts w:asciiTheme="majorHAnsi" w:hAnsiTheme="majorHAnsi" w:cstheme="majorHAnsi"/>
          <w:color w:val="auto"/>
          <w:sz w:val="22"/>
        </w:rPr>
        <w:t>w</w:t>
      </w:r>
      <w:r w:rsidRPr="00236BF8">
        <w:rPr>
          <w:rFonts w:asciiTheme="majorHAnsi" w:hAnsiTheme="majorHAnsi" w:cstheme="majorHAnsi"/>
          <w:color w:val="auto"/>
          <w:sz w:val="22"/>
        </w:rPr>
        <w:t xml:space="preserve">ady </w:t>
      </w:r>
      <w:r w:rsidR="00FD0B7B" w:rsidRPr="00236BF8">
        <w:rPr>
          <w:rFonts w:asciiTheme="majorHAnsi" w:hAnsiTheme="majorHAnsi" w:cstheme="majorHAnsi"/>
          <w:color w:val="auto"/>
          <w:sz w:val="22"/>
        </w:rPr>
        <w:t xml:space="preserve">w okresie gwarancji </w:t>
      </w:r>
      <w:r w:rsidRPr="00236BF8">
        <w:rPr>
          <w:rFonts w:asciiTheme="majorHAnsi" w:hAnsiTheme="majorHAnsi" w:cstheme="majorHAnsi"/>
          <w:color w:val="auto"/>
          <w:sz w:val="22"/>
        </w:rPr>
        <w:t xml:space="preserve">w wysokości </w:t>
      </w:r>
      <w:r w:rsidR="00E96DB3" w:rsidRPr="00236BF8">
        <w:rPr>
          <w:rFonts w:asciiTheme="majorHAnsi" w:hAnsiTheme="majorHAnsi" w:cstheme="majorHAnsi"/>
          <w:color w:val="auto"/>
          <w:sz w:val="22"/>
        </w:rPr>
        <w:t>1.000</w:t>
      </w:r>
      <w:r w:rsidR="00FD0B7B"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zł za każdy rozpoczęty dzień zwłoki liczonej od terminu usunięcia wady określonego zgodnie z </w:t>
      </w:r>
      <w:r w:rsidR="00147D90" w:rsidRPr="00236BF8">
        <w:rPr>
          <w:rFonts w:asciiTheme="majorHAnsi" w:hAnsiTheme="majorHAnsi" w:cstheme="majorHAnsi"/>
          <w:color w:val="auto"/>
          <w:sz w:val="22"/>
        </w:rPr>
        <w:t>§ 19 Umowy</w:t>
      </w:r>
      <w:r w:rsidRPr="00236BF8">
        <w:rPr>
          <w:rFonts w:asciiTheme="majorHAnsi" w:hAnsiTheme="majorHAnsi" w:cstheme="majorHAnsi"/>
          <w:color w:val="auto"/>
          <w:sz w:val="22"/>
        </w:rPr>
        <w:t>.</w:t>
      </w:r>
    </w:p>
    <w:p w14:paraId="554CA881" w14:textId="738163CA"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Zamawiający zastrzega sobie prawo do dochodzenia odszkodowania uzupełniającego przenoszącego wysokość zastrzeżonych kar umownych do wysokości rzeczywiście poniesionej szkody</w:t>
      </w:r>
      <w:r w:rsidR="003B1044" w:rsidRPr="00236BF8">
        <w:rPr>
          <w:rFonts w:asciiTheme="majorHAnsi" w:hAnsiTheme="majorHAnsi" w:cstheme="majorHAnsi"/>
          <w:color w:val="auto"/>
          <w:sz w:val="22"/>
        </w:rPr>
        <w:t>. W szczególności Zamawiający zastrzega sobie prawo do dochodzenia pełnej kwoty szkody z tytułu utraconej dotacji w przypadkach określonych w § 2 Umowy</w:t>
      </w:r>
      <w:r w:rsidRPr="00236BF8">
        <w:rPr>
          <w:rFonts w:asciiTheme="majorHAnsi" w:hAnsiTheme="majorHAnsi" w:cstheme="majorHAnsi"/>
          <w:color w:val="auto"/>
          <w:sz w:val="22"/>
        </w:rPr>
        <w:t xml:space="preserve">. </w:t>
      </w:r>
    </w:p>
    <w:p w14:paraId="26770278" w14:textId="118DE7AA" w:rsidR="000D4087" w:rsidRPr="00236BF8" w:rsidRDefault="002735C9" w:rsidP="00E96DB3">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Kary umowne mogą podlegać łączeniu</w:t>
      </w:r>
      <w:r w:rsidR="003B1044" w:rsidRPr="00236BF8">
        <w:rPr>
          <w:rFonts w:asciiTheme="majorHAnsi" w:hAnsiTheme="majorHAnsi" w:cstheme="majorHAnsi"/>
          <w:color w:val="auto"/>
          <w:sz w:val="22"/>
        </w:rPr>
        <w:t>. W przypadku, gdy jedno zdarzenie skutkuje zaistnieniem podstawy do naliczenia kar umownych z różnych tytułów, Zamawiający ma prawo naliczyć kary umowne łącznie – z każdego z nich. Ł</w:t>
      </w:r>
      <w:r w:rsidRPr="00236BF8">
        <w:rPr>
          <w:rFonts w:asciiTheme="majorHAnsi" w:hAnsiTheme="majorHAnsi" w:cstheme="majorHAnsi"/>
          <w:color w:val="auto"/>
          <w:sz w:val="22"/>
        </w:rPr>
        <w:t>ączny</w:t>
      </w:r>
      <w:r w:rsidR="000B1C3D" w:rsidRPr="00236BF8">
        <w:rPr>
          <w:rFonts w:asciiTheme="majorHAnsi" w:hAnsiTheme="majorHAnsi" w:cstheme="majorHAnsi"/>
          <w:color w:val="auto"/>
          <w:sz w:val="22"/>
        </w:rPr>
        <w:t xml:space="preserve"> l</w:t>
      </w:r>
      <w:r w:rsidR="00B54848" w:rsidRPr="00236BF8">
        <w:rPr>
          <w:rFonts w:asciiTheme="majorHAnsi" w:hAnsiTheme="majorHAnsi" w:cstheme="majorHAnsi"/>
          <w:color w:val="auto"/>
          <w:sz w:val="22"/>
        </w:rPr>
        <w:t xml:space="preserve">imit kar umownych, jakich Zamawiający może żądać od Wykonawcy z wszystkich tytułów przewidzianych w ust. 2 wynosi </w:t>
      </w:r>
      <w:r w:rsidR="003B1044" w:rsidRPr="00236BF8">
        <w:rPr>
          <w:rFonts w:asciiTheme="majorHAnsi" w:hAnsiTheme="majorHAnsi" w:cstheme="majorHAnsi"/>
          <w:color w:val="auto"/>
          <w:sz w:val="22"/>
        </w:rPr>
        <w:t xml:space="preserve">20 </w:t>
      </w:r>
      <w:r w:rsidR="00B54848" w:rsidRPr="00236BF8">
        <w:rPr>
          <w:rFonts w:asciiTheme="majorHAnsi" w:hAnsiTheme="majorHAnsi" w:cstheme="majorHAnsi"/>
          <w:color w:val="auto"/>
          <w:sz w:val="22"/>
        </w:rPr>
        <w:t xml:space="preserve">% </w:t>
      </w:r>
      <w:r w:rsidR="00144E32" w:rsidRPr="00236BF8">
        <w:rPr>
          <w:rFonts w:asciiTheme="majorHAnsi" w:hAnsiTheme="majorHAnsi" w:cstheme="majorHAnsi"/>
          <w:color w:val="auto"/>
          <w:sz w:val="22"/>
        </w:rPr>
        <w:t>Wynagrodzenia</w:t>
      </w:r>
      <w:r w:rsidR="002052A4" w:rsidRPr="00236BF8">
        <w:rPr>
          <w:rFonts w:asciiTheme="majorHAnsi" w:hAnsiTheme="majorHAnsi" w:cstheme="majorHAnsi"/>
          <w:color w:val="auto"/>
          <w:sz w:val="22"/>
        </w:rPr>
        <w:t xml:space="preserve"> (z wyłączeniem </w:t>
      </w:r>
      <w:r w:rsidR="00FD0B7B" w:rsidRPr="00236BF8">
        <w:rPr>
          <w:rFonts w:asciiTheme="majorHAnsi" w:hAnsiTheme="majorHAnsi" w:cstheme="majorHAnsi"/>
          <w:color w:val="auto"/>
          <w:sz w:val="22"/>
        </w:rPr>
        <w:t>postanowienia</w:t>
      </w:r>
      <w:r w:rsidR="002052A4" w:rsidRPr="00236BF8">
        <w:rPr>
          <w:rFonts w:asciiTheme="majorHAnsi" w:hAnsiTheme="majorHAnsi" w:cstheme="majorHAnsi"/>
          <w:color w:val="auto"/>
          <w:sz w:val="22"/>
        </w:rPr>
        <w:t xml:space="preserve"> przewidującego karę umowną z tytułu odstąpienia od umowy, która nie jest zaliczana do tego limitu)</w:t>
      </w:r>
      <w:r w:rsidR="00144E32" w:rsidRPr="00236BF8">
        <w:rPr>
          <w:rFonts w:asciiTheme="majorHAnsi" w:hAnsiTheme="majorHAnsi" w:cstheme="majorHAnsi"/>
          <w:color w:val="auto"/>
          <w:sz w:val="22"/>
        </w:rPr>
        <w:t>.</w:t>
      </w:r>
    </w:p>
    <w:p w14:paraId="140AC755" w14:textId="4A638203"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Termin zapłaty kary umownej wynosi </w:t>
      </w:r>
      <w:r w:rsidR="00D44C12" w:rsidRPr="00236BF8">
        <w:rPr>
          <w:rFonts w:asciiTheme="majorHAnsi" w:hAnsiTheme="majorHAnsi" w:cstheme="majorHAnsi"/>
          <w:color w:val="auto"/>
          <w:sz w:val="22"/>
        </w:rPr>
        <w:t>7</w:t>
      </w:r>
      <w:r w:rsidRPr="00236BF8">
        <w:rPr>
          <w:rFonts w:asciiTheme="majorHAnsi" w:hAnsiTheme="majorHAnsi" w:cstheme="majorHAnsi"/>
          <w:color w:val="auto"/>
          <w:sz w:val="22"/>
        </w:rPr>
        <w:t xml:space="preserve"> dni od dnia doręczenia Wykonawcy wezwania do zapłaty. W razie opóźnienia z zapłatą kary umownej Zamawiający może żądać odsetek ustawowych za każdy dzień opóźnienia. </w:t>
      </w:r>
    </w:p>
    <w:p w14:paraId="7C8DB55B" w14:textId="46F30FBE"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Zapłata kary przez Wykonawcę lub potrącenie przez Zamawiającego kwoty kary z płatności należnej Wykonawcy nie zwalnia Wykonawcy z obowiązku ukończenia robót lub jakichkolwiek innych obowiązków i zobowiązań wynikających z Umowy. </w:t>
      </w:r>
    </w:p>
    <w:p w14:paraId="63736E13" w14:textId="3A25A956"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Zamawiającemu przysługuje prawo do potrącenia należności z tytułu kar umownych z</w:t>
      </w:r>
      <w:r w:rsidR="008F64FD" w:rsidRPr="00236BF8">
        <w:rPr>
          <w:rFonts w:asciiTheme="majorHAnsi" w:hAnsiTheme="majorHAnsi" w:cstheme="majorHAnsi"/>
          <w:color w:val="auto"/>
          <w:sz w:val="22"/>
        </w:rPr>
        <w:t> </w:t>
      </w:r>
      <w:r w:rsidRPr="00236BF8">
        <w:rPr>
          <w:rFonts w:asciiTheme="majorHAnsi" w:hAnsiTheme="majorHAnsi" w:cstheme="majorHAnsi"/>
          <w:color w:val="auto"/>
          <w:sz w:val="22"/>
        </w:rPr>
        <w:t xml:space="preserve">wynagrodzenia Wykonawcy, jak również z zabezpieczenia należytego wykonania umowy. </w:t>
      </w:r>
    </w:p>
    <w:p w14:paraId="5E52BF38" w14:textId="77777777" w:rsidR="000D4087" w:rsidRPr="00236BF8" w:rsidRDefault="00B54848" w:rsidP="00EC71D5">
      <w:pPr>
        <w:pStyle w:val="Akapitzlist"/>
        <w:numPr>
          <w:ilvl w:val="0"/>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Wykonawcy bez zgody Zamawiającego nie przysługuje prawo do potrącania wierzytelności z tytułu wzajemnych zobowiązań lub roszczeń. </w:t>
      </w:r>
    </w:p>
    <w:p w14:paraId="6556E286" w14:textId="77777777" w:rsidR="00B54848" w:rsidRPr="00236BF8" w:rsidRDefault="00B54848" w:rsidP="003A719F">
      <w:pPr>
        <w:pStyle w:val="Nagwek1"/>
        <w:spacing w:after="0" w:line="240" w:lineRule="auto"/>
        <w:ind w:left="0" w:right="6"/>
        <w:rPr>
          <w:rFonts w:asciiTheme="majorHAnsi" w:hAnsiTheme="majorHAnsi" w:cstheme="majorHAnsi"/>
          <w:b w:val="0"/>
          <w:color w:val="auto"/>
          <w:sz w:val="22"/>
          <w:u w:val="none"/>
        </w:rPr>
      </w:pPr>
    </w:p>
    <w:p w14:paraId="513D28D0" w14:textId="3ED32A68" w:rsidR="00B54848"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 </w:t>
      </w:r>
      <w:r w:rsidR="00FD0B7B" w:rsidRPr="00236BF8">
        <w:rPr>
          <w:rFonts w:asciiTheme="majorHAnsi" w:hAnsiTheme="majorHAnsi" w:cstheme="majorHAnsi"/>
          <w:color w:val="auto"/>
          <w:sz w:val="22"/>
          <w:u w:val="none"/>
        </w:rPr>
        <w:t>2</w:t>
      </w:r>
      <w:r w:rsidR="00AE4DDD" w:rsidRPr="00236BF8">
        <w:rPr>
          <w:rFonts w:asciiTheme="majorHAnsi" w:hAnsiTheme="majorHAnsi" w:cstheme="majorHAnsi"/>
          <w:color w:val="auto"/>
          <w:sz w:val="22"/>
          <w:u w:val="none"/>
        </w:rPr>
        <w:t>4</w:t>
      </w:r>
      <w:r w:rsidRPr="00236BF8">
        <w:rPr>
          <w:rFonts w:asciiTheme="majorHAnsi" w:hAnsiTheme="majorHAnsi" w:cstheme="majorHAnsi"/>
          <w:color w:val="auto"/>
          <w:sz w:val="22"/>
          <w:u w:val="none"/>
        </w:rPr>
        <w:t xml:space="preserve"> </w:t>
      </w:r>
    </w:p>
    <w:p w14:paraId="32539040"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Odstąpienie od umowy </w:t>
      </w:r>
    </w:p>
    <w:p w14:paraId="4AD1B52D" w14:textId="1C9BC5E2" w:rsidR="000D4087" w:rsidRPr="00236BF8" w:rsidRDefault="00B54848" w:rsidP="00EC71D5">
      <w:pPr>
        <w:pStyle w:val="Akapitzlist"/>
        <w:numPr>
          <w:ilvl w:val="0"/>
          <w:numId w:val="2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Zamawiającemu przysługuje prawo odstąpienia od Umowy</w:t>
      </w:r>
      <w:r w:rsidR="002D2A36" w:rsidRPr="00236BF8">
        <w:rPr>
          <w:rFonts w:asciiTheme="majorHAnsi" w:hAnsiTheme="majorHAnsi" w:cstheme="majorHAnsi"/>
          <w:color w:val="auto"/>
          <w:sz w:val="22"/>
        </w:rPr>
        <w:t xml:space="preserve"> </w:t>
      </w:r>
      <w:r w:rsidR="00533629" w:rsidRPr="00236BF8">
        <w:rPr>
          <w:rFonts w:asciiTheme="majorHAnsi" w:hAnsiTheme="majorHAnsi" w:cstheme="majorHAnsi"/>
          <w:color w:val="auto"/>
          <w:sz w:val="22"/>
        </w:rPr>
        <w:t xml:space="preserve">w całości albo w części </w:t>
      </w:r>
      <w:r w:rsidR="002D2A36" w:rsidRPr="00236BF8">
        <w:rPr>
          <w:rFonts w:asciiTheme="majorHAnsi" w:hAnsiTheme="majorHAnsi" w:cstheme="majorHAnsi"/>
          <w:color w:val="auto"/>
          <w:sz w:val="22"/>
        </w:rPr>
        <w:t>z przyczyn leżących po stronie Wykonawcy, gdy</w:t>
      </w:r>
      <w:r w:rsidRPr="00236BF8">
        <w:rPr>
          <w:rFonts w:asciiTheme="majorHAnsi" w:hAnsiTheme="majorHAnsi" w:cstheme="majorHAnsi"/>
          <w:color w:val="auto"/>
          <w:sz w:val="22"/>
        </w:rPr>
        <w:t xml:space="preserve">: </w:t>
      </w:r>
    </w:p>
    <w:p w14:paraId="08EF3BCB" w14:textId="25FE948A" w:rsidR="002D2A36" w:rsidRPr="00236BF8" w:rsidRDefault="00B54848"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w:t>
      </w:r>
      <w:r w:rsidR="002D2A36" w:rsidRPr="00236BF8">
        <w:rPr>
          <w:rFonts w:asciiTheme="majorHAnsi" w:hAnsiTheme="majorHAnsi" w:cstheme="majorHAnsi"/>
          <w:color w:val="auto"/>
          <w:sz w:val="22"/>
        </w:rPr>
        <w:t xml:space="preserve">jest w zwłoce z realizacją prac w stosunku do któregokolwiek z terminów określonych w § </w:t>
      </w:r>
      <w:r w:rsidR="00147D90" w:rsidRPr="00236BF8">
        <w:rPr>
          <w:rFonts w:asciiTheme="majorHAnsi" w:hAnsiTheme="majorHAnsi" w:cstheme="majorHAnsi"/>
          <w:color w:val="auto"/>
          <w:sz w:val="22"/>
        </w:rPr>
        <w:t xml:space="preserve">14 </w:t>
      </w:r>
      <w:r w:rsidR="002D2A36" w:rsidRPr="00236BF8">
        <w:rPr>
          <w:rFonts w:asciiTheme="majorHAnsi" w:hAnsiTheme="majorHAnsi" w:cstheme="majorHAnsi"/>
          <w:color w:val="auto"/>
          <w:sz w:val="22"/>
        </w:rPr>
        <w:t>Umowy lub w zaakceptowanym przez Zamawiającego Harmonogramie o dłużej niż 14 dni;</w:t>
      </w:r>
    </w:p>
    <w:p w14:paraId="0887A4D4" w14:textId="7A0644CC" w:rsidR="000D4087"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w:t>
      </w:r>
      <w:r w:rsidR="00B54848" w:rsidRPr="00236BF8">
        <w:rPr>
          <w:rFonts w:asciiTheme="majorHAnsi" w:hAnsiTheme="majorHAnsi" w:cstheme="majorHAnsi"/>
          <w:color w:val="auto"/>
          <w:sz w:val="22"/>
        </w:rPr>
        <w:t xml:space="preserve">nie rozpoczął </w:t>
      </w:r>
      <w:r w:rsidRPr="00236BF8">
        <w:rPr>
          <w:rFonts w:asciiTheme="majorHAnsi" w:hAnsiTheme="majorHAnsi" w:cstheme="majorHAnsi"/>
          <w:color w:val="auto"/>
          <w:sz w:val="22"/>
        </w:rPr>
        <w:t>realizacji Przedmiotu umowy</w:t>
      </w:r>
      <w:r w:rsidR="00B54848" w:rsidRPr="00236BF8">
        <w:rPr>
          <w:rFonts w:asciiTheme="majorHAnsi" w:hAnsiTheme="majorHAnsi" w:cstheme="majorHAnsi"/>
          <w:color w:val="auto"/>
          <w:sz w:val="22"/>
        </w:rPr>
        <w:t xml:space="preserve"> </w:t>
      </w:r>
      <w:r w:rsidR="00147D90" w:rsidRPr="00236BF8">
        <w:rPr>
          <w:rFonts w:asciiTheme="majorHAnsi" w:hAnsiTheme="majorHAnsi" w:cstheme="majorHAnsi"/>
          <w:color w:val="auto"/>
          <w:sz w:val="22"/>
        </w:rPr>
        <w:t xml:space="preserve">(w zakresie </w:t>
      </w:r>
      <w:r w:rsidR="00DA29D4" w:rsidRPr="00236BF8">
        <w:rPr>
          <w:rFonts w:asciiTheme="majorHAnsi" w:hAnsiTheme="majorHAnsi" w:cstheme="majorHAnsi"/>
          <w:color w:val="auto"/>
          <w:sz w:val="22"/>
        </w:rPr>
        <w:t>Etapu</w:t>
      </w:r>
      <w:r w:rsidR="00147D90" w:rsidRPr="00236BF8">
        <w:rPr>
          <w:rFonts w:asciiTheme="majorHAnsi" w:hAnsiTheme="majorHAnsi" w:cstheme="majorHAnsi"/>
          <w:color w:val="auto"/>
          <w:sz w:val="22"/>
        </w:rPr>
        <w:t xml:space="preserve"> </w:t>
      </w:r>
      <w:r w:rsidR="00344015" w:rsidRPr="00236BF8">
        <w:rPr>
          <w:rFonts w:asciiTheme="majorHAnsi" w:hAnsiTheme="majorHAnsi" w:cstheme="majorHAnsi"/>
          <w:color w:val="auto"/>
          <w:sz w:val="22"/>
        </w:rPr>
        <w:t>I</w:t>
      </w:r>
      <w:r w:rsidR="00147D90" w:rsidRPr="00236BF8">
        <w:rPr>
          <w:rFonts w:asciiTheme="majorHAnsi" w:hAnsiTheme="majorHAnsi" w:cstheme="majorHAnsi"/>
          <w:color w:val="auto"/>
          <w:sz w:val="22"/>
        </w:rPr>
        <w:t xml:space="preserve"> lub </w:t>
      </w:r>
      <w:r w:rsidR="00DA29D4" w:rsidRPr="00236BF8">
        <w:rPr>
          <w:rFonts w:asciiTheme="majorHAnsi" w:hAnsiTheme="majorHAnsi" w:cstheme="majorHAnsi"/>
          <w:color w:val="auto"/>
          <w:sz w:val="22"/>
        </w:rPr>
        <w:t>Etapu</w:t>
      </w:r>
      <w:r w:rsidR="00147D90" w:rsidRPr="00236BF8">
        <w:rPr>
          <w:rFonts w:asciiTheme="majorHAnsi" w:hAnsiTheme="majorHAnsi" w:cstheme="majorHAnsi"/>
          <w:color w:val="auto"/>
          <w:sz w:val="22"/>
        </w:rPr>
        <w:t xml:space="preserve"> </w:t>
      </w:r>
      <w:r w:rsidR="00344015" w:rsidRPr="00236BF8">
        <w:rPr>
          <w:rFonts w:asciiTheme="majorHAnsi" w:hAnsiTheme="majorHAnsi" w:cstheme="majorHAnsi"/>
          <w:color w:val="auto"/>
          <w:sz w:val="22"/>
        </w:rPr>
        <w:t>II</w:t>
      </w:r>
      <w:r w:rsidR="00147D90" w:rsidRPr="00236BF8">
        <w:rPr>
          <w:rFonts w:asciiTheme="majorHAnsi" w:hAnsiTheme="majorHAnsi" w:cstheme="majorHAnsi"/>
          <w:color w:val="auto"/>
          <w:sz w:val="22"/>
        </w:rPr>
        <w:t xml:space="preserve">) </w:t>
      </w:r>
      <w:r w:rsidR="00B54848" w:rsidRPr="00236BF8">
        <w:rPr>
          <w:rFonts w:asciiTheme="majorHAnsi" w:hAnsiTheme="majorHAnsi" w:cstheme="majorHAnsi"/>
          <w:color w:val="auto"/>
          <w:sz w:val="22"/>
        </w:rPr>
        <w:t xml:space="preserve">bez uzasadnionych przyczyn oraz nie </w:t>
      </w:r>
      <w:r w:rsidRPr="00236BF8">
        <w:rPr>
          <w:rFonts w:asciiTheme="majorHAnsi" w:hAnsiTheme="majorHAnsi" w:cstheme="majorHAnsi"/>
          <w:color w:val="auto"/>
          <w:sz w:val="22"/>
        </w:rPr>
        <w:t>rozpoczyna</w:t>
      </w:r>
      <w:r w:rsidR="00B54848" w:rsidRPr="00236BF8">
        <w:rPr>
          <w:rFonts w:asciiTheme="majorHAnsi" w:hAnsiTheme="majorHAnsi" w:cstheme="majorHAnsi"/>
          <w:color w:val="auto"/>
          <w:sz w:val="22"/>
        </w:rPr>
        <w:t xml:space="preserve"> ich pomimo wezwania Zamawiającego, </w:t>
      </w:r>
    </w:p>
    <w:p w14:paraId="45CDB967" w14:textId="205A71A1" w:rsidR="000D4087"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I</w:t>
      </w:r>
      <w:r w:rsidR="00B54848" w:rsidRPr="00236BF8">
        <w:rPr>
          <w:rFonts w:asciiTheme="majorHAnsi" w:hAnsiTheme="majorHAnsi" w:cstheme="majorHAnsi"/>
          <w:color w:val="auto"/>
          <w:sz w:val="22"/>
        </w:rPr>
        <w:t xml:space="preserve">stnieją uzasadnione podstawy do uznania, że Wykonawca nie jest w stanie wykonać Przedmiotu umowy w </w:t>
      </w:r>
      <w:r w:rsidRPr="00236BF8">
        <w:rPr>
          <w:rFonts w:asciiTheme="majorHAnsi" w:hAnsiTheme="majorHAnsi" w:cstheme="majorHAnsi"/>
          <w:color w:val="auto"/>
          <w:sz w:val="22"/>
        </w:rPr>
        <w:t xml:space="preserve">terminach określonych w § </w:t>
      </w:r>
      <w:r w:rsidR="00147D90" w:rsidRPr="00236BF8">
        <w:rPr>
          <w:rFonts w:asciiTheme="majorHAnsi" w:hAnsiTheme="majorHAnsi" w:cstheme="majorHAnsi"/>
          <w:color w:val="auto"/>
          <w:sz w:val="22"/>
        </w:rPr>
        <w:t xml:space="preserve">14 </w:t>
      </w:r>
      <w:r w:rsidRPr="00236BF8">
        <w:rPr>
          <w:rFonts w:asciiTheme="majorHAnsi" w:hAnsiTheme="majorHAnsi" w:cstheme="majorHAnsi"/>
          <w:color w:val="auto"/>
          <w:sz w:val="22"/>
        </w:rPr>
        <w:t>Umowy lub w zaakceptowanym przez Zamawiającego Harmonogramie</w:t>
      </w:r>
      <w:r w:rsidR="00B54848" w:rsidRPr="00236BF8">
        <w:rPr>
          <w:rFonts w:asciiTheme="majorHAnsi" w:hAnsiTheme="majorHAnsi" w:cstheme="majorHAnsi"/>
          <w:color w:val="auto"/>
          <w:sz w:val="22"/>
        </w:rPr>
        <w:t xml:space="preserve">, </w:t>
      </w:r>
      <w:r w:rsidR="00147D90" w:rsidRPr="00236BF8">
        <w:rPr>
          <w:rFonts w:asciiTheme="majorHAnsi" w:hAnsiTheme="majorHAnsi" w:cstheme="majorHAnsi"/>
          <w:color w:val="auto"/>
          <w:sz w:val="22"/>
        </w:rPr>
        <w:t>a pomimo wezwania Wykonawcy przez Zamawiającego do przedstawienia planu naprawczego, Wykonawca nie przedstawia takiego planu lub planu tego nie przestrzega lub okaże się, że plan ten jest niewystarczający do dotrzymania terminu,</w:t>
      </w:r>
      <w:r w:rsidR="00B54848" w:rsidRPr="00236BF8">
        <w:rPr>
          <w:rFonts w:asciiTheme="majorHAnsi" w:hAnsiTheme="majorHAnsi" w:cstheme="majorHAnsi"/>
          <w:color w:val="auto"/>
          <w:sz w:val="22"/>
        </w:rPr>
        <w:t xml:space="preserve"> </w:t>
      </w:r>
    </w:p>
    <w:p w14:paraId="5FCCCA72" w14:textId="58CFCBCA" w:rsidR="000D4087" w:rsidRPr="00236BF8" w:rsidRDefault="00B54848"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wykonuje prace objęte Umową z naruszeniem obowiązujących przepisów lub wymagań technicznych, postanowień SIWZ</w:t>
      </w:r>
      <w:r w:rsidR="002D2A36" w:rsidRPr="00236BF8">
        <w:rPr>
          <w:rFonts w:asciiTheme="majorHAnsi" w:hAnsiTheme="majorHAnsi" w:cstheme="majorHAnsi"/>
          <w:color w:val="auto"/>
          <w:sz w:val="22"/>
        </w:rPr>
        <w:t xml:space="preserve"> lub PFU</w:t>
      </w:r>
      <w:r w:rsidRPr="00236BF8">
        <w:rPr>
          <w:rFonts w:asciiTheme="majorHAnsi" w:hAnsiTheme="majorHAnsi" w:cstheme="majorHAnsi"/>
          <w:color w:val="auto"/>
          <w:sz w:val="22"/>
        </w:rPr>
        <w:t xml:space="preserve">, </w:t>
      </w:r>
      <w:r w:rsidR="002D2A36" w:rsidRPr="00236BF8">
        <w:rPr>
          <w:rFonts w:asciiTheme="majorHAnsi" w:hAnsiTheme="majorHAnsi" w:cstheme="majorHAnsi"/>
          <w:color w:val="auto"/>
          <w:sz w:val="22"/>
        </w:rPr>
        <w:t xml:space="preserve">Dokumentacji projektowej lub </w:t>
      </w:r>
      <w:r w:rsidRPr="00236BF8">
        <w:rPr>
          <w:rFonts w:asciiTheme="majorHAnsi" w:hAnsiTheme="majorHAnsi" w:cstheme="majorHAnsi"/>
          <w:color w:val="auto"/>
          <w:sz w:val="22"/>
        </w:rPr>
        <w:t xml:space="preserve">zaleceń </w:t>
      </w:r>
      <w:r w:rsidRPr="00236BF8">
        <w:rPr>
          <w:rFonts w:asciiTheme="majorHAnsi" w:hAnsiTheme="majorHAnsi" w:cstheme="majorHAnsi"/>
          <w:color w:val="auto"/>
          <w:sz w:val="22"/>
        </w:rPr>
        <w:lastRenderedPageBreak/>
        <w:t xml:space="preserve">Zamawiającego i pomimo wezwania Zamawiającego do zaprzestania naruszeń złożonego </w:t>
      </w:r>
      <w:r w:rsidR="002D2A36" w:rsidRPr="00236BF8">
        <w:rPr>
          <w:rFonts w:asciiTheme="majorHAnsi" w:hAnsiTheme="majorHAnsi" w:cstheme="majorHAnsi"/>
          <w:color w:val="auto"/>
          <w:sz w:val="22"/>
        </w:rPr>
        <w:t>i bezskutecznego upływu 3 dni, nadal ich nie respektuje,</w:t>
      </w:r>
      <w:r w:rsidRPr="00236BF8">
        <w:rPr>
          <w:rFonts w:asciiTheme="majorHAnsi" w:hAnsiTheme="majorHAnsi" w:cstheme="majorHAnsi"/>
          <w:color w:val="auto"/>
          <w:sz w:val="22"/>
        </w:rPr>
        <w:t xml:space="preserve"> </w:t>
      </w:r>
    </w:p>
    <w:p w14:paraId="0964FC3F" w14:textId="07AD6E0B" w:rsidR="000D4087" w:rsidRPr="00236BF8" w:rsidRDefault="00B54848"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powiadomił o konieczności usunięcia wady, a Wykonawca odmówił usunięcia albo nie usunął wady w terminie określonym przez Zamawiającego lub określonym w Umowie, </w:t>
      </w:r>
    </w:p>
    <w:p w14:paraId="16317059" w14:textId="48C5EB61" w:rsidR="002D2A36"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Zaistniała konieczność</w:t>
      </w:r>
      <w:r w:rsidR="00B54848" w:rsidRPr="00236BF8">
        <w:rPr>
          <w:rFonts w:asciiTheme="majorHAnsi" w:hAnsiTheme="majorHAnsi" w:cstheme="majorHAnsi"/>
          <w:color w:val="auto"/>
          <w:sz w:val="22"/>
        </w:rPr>
        <w:t xml:space="preserve"> </w:t>
      </w:r>
      <w:r w:rsidR="001B0351" w:rsidRPr="00236BF8">
        <w:rPr>
          <w:rFonts w:asciiTheme="majorHAnsi" w:hAnsiTheme="majorHAnsi" w:cstheme="majorHAnsi"/>
          <w:color w:val="auto"/>
          <w:sz w:val="22"/>
        </w:rPr>
        <w:t>dokonania</w:t>
      </w:r>
      <w:r w:rsidR="00B54848" w:rsidRPr="00236BF8">
        <w:rPr>
          <w:rFonts w:asciiTheme="majorHAnsi" w:hAnsiTheme="majorHAnsi" w:cstheme="majorHAnsi"/>
          <w:color w:val="auto"/>
          <w:sz w:val="22"/>
        </w:rPr>
        <w:t xml:space="preserve"> przez Zamawiającego bezpośredniej zapłaty podwykonawcom lub dalszym podwykonawcom </w:t>
      </w:r>
      <w:r w:rsidR="00DC6B00" w:rsidRPr="00236BF8">
        <w:rPr>
          <w:rFonts w:asciiTheme="majorHAnsi" w:hAnsiTheme="majorHAnsi" w:cstheme="majorHAnsi"/>
          <w:color w:val="auto"/>
          <w:sz w:val="22"/>
        </w:rPr>
        <w:t xml:space="preserve">– w granicach opisanych w </w:t>
      </w:r>
      <w:r w:rsidRPr="00236BF8">
        <w:rPr>
          <w:rFonts w:asciiTheme="majorHAnsi" w:hAnsiTheme="majorHAnsi" w:cstheme="majorHAnsi"/>
          <w:color w:val="auto"/>
          <w:sz w:val="22"/>
        </w:rPr>
        <w:t xml:space="preserve">§ </w:t>
      </w:r>
      <w:r w:rsidR="00147D90" w:rsidRPr="00236BF8">
        <w:rPr>
          <w:rFonts w:asciiTheme="majorHAnsi" w:hAnsiTheme="majorHAnsi" w:cstheme="majorHAnsi"/>
          <w:color w:val="auto"/>
          <w:sz w:val="22"/>
        </w:rPr>
        <w:t>12,</w:t>
      </w:r>
    </w:p>
    <w:p w14:paraId="2F8B7DAC" w14:textId="411A718E" w:rsidR="000D4087"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 powodu błędów sporządzonej przez Wykonawcę Dokumentacji projektowej doszło do odmowy wydania pozwolenia na budowę dla zamierzenia inwestycyjnego (w całości lub w części),</w:t>
      </w:r>
    </w:p>
    <w:p w14:paraId="082242CA" w14:textId="1AC7FA75" w:rsidR="002D2A36"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 powodu nienależytego wykonania przez Wykonawcę Przedmiotu umowy doszło do odmowy wydania pozwolenia na użytkowanie dla zamierzenia inwestycyjnego (w całości lub w części),</w:t>
      </w:r>
    </w:p>
    <w:p w14:paraId="2E832E0D" w14:textId="3A483E10" w:rsidR="002D2A36" w:rsidRPr="00236BF8" w:rsidRDefault="002D2A36" w:rsidP="00EC71D5">
      <w:pPr>
        <w:pStyle w:val="Akapitzlist"/>
        <w:numPr>
          <w:ilvl w:val="1"/>
          <w:numId w:val="26"/>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Zamawiający – z powodu działań lub zaniechań Wykonawcy – został obciążony, grzywną, administracyjna karą pieniężną lub inną podobną sankcją lub zostało wobec niego wszczęte postępowanie, które może skutkować nałożeniem na niego takiej kary.</w:t>
      </w:r>
    </w:p>
    <w:p w14:paraId="647A7789" w14:textId="5912566C" w:rsidR="00FD0B7B" w:rsidRPr="00236BF8" w:rsidRDefault="00B54848" w:rsidP="00EC71D5">
      <w:pPr>
        <w:pStyle w:val="Akapitzlist"/>
        <w:numPr>
          <w:ilvl w:val="0"/>
          <w:numId w:val="2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Odstąpienie od umowy </w:t>
      </w:r>
      <w:r w:rsidR="00FD0B7B" w:rsidRPr="00236BF8">
        <w:rPr>
          <w:rFonts w:asciiTheme="majorHAnsi" w:hAnsiTheme="majorHAnsi" w:cstheme="majorHAnsi"/>
          <w:color w:val="auto"/>
          <w:sz w:val="22"/>
        </w:rPr>
        <w:t xml:space="preserve">z przyczyn wskazanych w ust. 1 </w:t>
      </w:r>
      <w:r w:rsidRPr="00236BF8">
        <w:rPr>
          <w:rFonts w:asciiTheme="majorHAnsi" w:hAnsiTheme="majorHAnsi" w:cstheme="majorHAnsi"/>
          <w:color w:val="auto"/>
          <w:sz w:val="22"/>
        </w:rPr>
        <w:t xml:space="preserve">powinno nastąpić w formie pisemnej. Oświadczenie o odstąpieniu powinno zostać złożone w terminie </w:t>
      </w:r>
      <w:r w:rsidR="005B7692" w:rsidRPr="00236BF8">
        <w:rPr>
          <w:rFonts w:asciiTheme="majorHAnsi" w:hAnsiTheme="majorHAnsi" w:cstheme="majorHAnsi"/>
          <w:color w:val="auto"/>
          <w:sz w:val="22"/>
        </w:rPr>
        <w:t>6</w:t>
      </w:r>
      <w:r w:rsidRPr="00236BF8">
        <w:rPr>
          <w:rFonts w:asciiTheme="majorHAnsi" w:hAnsiTheme="majorHAnsi" w:cstheme="majorHAnsi"/>
          <w:color w:val="auto"/>
          <w:sz w:val="22"/>
        </w:rPr>
        <w:t xml:space="preserve"> miesięcy od powzięcia przez Zamawiającego informacji o okolicznościach stanowiących podstawę do odstąpienia</w:t>
      </w:r>
      <w:r w:rsidR="00EF05DB" w:rsidRPr="00236BF8">
        <w:rPr>
          <w:rFonts w:asciiTheme="majorHAnsi" w:hAnsiTheme="majorHAnsi" w:cstheme="majorHAnsi"/>
          <w:color w:val="auto"/>
          <w:sz w:val="22"/>
        </w:rPr>
        <w:t>.</w:t>
      </w:r>
    </w:p>
    <w:p w14:paraId="3DC3221D" w14:textId="062C5BC4" w:rsidR="00852CF5" w:rsidRPr="00236BF8" w:rsidRDefault="00852CF5" w:rsidP="00EC71D5">
      <w:pPr>
        <w:pStyle w:val="Akapitzlist"/>
        <w:numPr>
          <w:ilvl w:val="0"/>
          <w:numId w:val="2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Składając oświadczenie o odstąpieniu od Umowy z przyczyn wskazanych w ust. 1, Zamawiający ma prawo oświadczyć, czy odstąpienie ma skutek </w:t>
      </w:r>
      <w:r w:rsidR="00EF05DB" w:rsidRPr="00236BF8">
        <w:rPr>
          <w:rFonts w:asciiTheme="majorHAnsi" w:hAnsiTheme="majorHAnsi" w:cstheme="majorHAnsi"/>
          <w:color w:val="auto"/>
          <w:sz w:val="22"/>
        </w:rPr>
        <w:t>co do całości Przedmiotu umowy</w:t>
      </w:r>
      <w:r w:rsidR="00CB5F76" w:rsidRPr="00236BF8">
        <w:rPr>
          <w:rFonts w:asciiTheme="majorHAnsi" w:hAnsiTheme="majorHAnsi" w:cstheme="majorHAnsi"/>
          <w:color w:val="auto"/>
          <w:sz w:val="22"/>
        </w:rPr>
        <w:t>, wadliwie wykonanej części Przedmiotu umowy</w:t>
      </w:r>
      <w:r w:rsidRPr="00236BF8">
        <w:rPr>
          <w:rFonts w:asciiTheme="majorHAnsi" w:hAnsiTheme="majorHAnsi" w:cstheme="majorHAnsi"/>
          <w:color w:val="auto"/>
          <w:sz w:val="22"/>
        </w:rPr>
        <w:t xml:space="preserve">, czy też jedynie </w:t>
      </w:r>
      <w:r w:rsidR="00EF05DB" w:rsidRPr="00236BF8">
        <w:rPr>
          <w:rFonts w:asciiTheme="majorHAnsi" w:hAnsiTheme="majorHAnsi" w:cstheme="majorHAnsi"/>
          <w:color w:val="auto"/>
          <w:sz w:val="22"/>
        </w:rPr>
        <w:t xml:space="preserve">dla niewykonanej </w:t>
      </w:r>
      <w:r w:rsidR="00CB5F76" w:rsidRPr="00236BF8">
        <w:rPr>
          <w:rFonts w:asciiTheme="majorHAnsi" w:hAnsiTheme="majorHAnsi" w:cstheme="majorHAnsi"/>
          <w:color w:val="auto"/>
          <w:sz w:val="22"/>
        </w:rPr>
        <w:t xml:space="preserve">jeszcze </w:t>
      </w:r>
      <w:r w:rsidR="00EF05DB" w:rsidRPr="00236BF8">
        <w:rPr>
          <w:rFonts w:asciiTheme="majorHAnsi" w:hAnsiTheme="majorHAnsi" w:cstheme="majorHAnsi"/>
          <w:color w:val="auto"/>
          <w:sz w:val="22"/>
        </w:rPr>
        <w:t>części Przedmiotu umowy</w:t>
      </w:r>
      <w:r w:rsidRPr="00236BF8">
        <w:rPr>
          <w:rFonts w:asciiTheme="majorHAnsi" w:hAnsiTheme="majorHAnsi" w:cstheme="majorHAnsi"/>
          <w:color w:val="auto"/>
          <w:sz w:val="22"/>
        </w:rPr>
        <w:t>.</w:t>
      </w:r>
    </w:p>
    <w:p w14:paraId="441D5B71" w14:textId="734695F0" w:rsidR="000D4087" w:rsidRPr="00236BF8" w:rsidRDefault="00B54848" w:rsidP="00EC71D5">
      <w:pPr>
        <w:pStyle w:val="Akapitzlist"/>
        <w:numPr>
          <w:ilvl w:val="0"/>
          <w:numId w:val="27"/>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Wykonawca udziela gwarancji jakości i rękojmi za wady w zakresie określonym w Umowie na część Przedmiotu umowy wykonanej do dnia odstąpienia od Umowy</w:t>
      </w:r>
      <w:r w:rsidR="002D2A36" w:rsidRPr="00236BF8">
        <w:rPr>
          <w:rFonts w:asciiTheme="majorHAnsi" w:hAnsiTheme="majorHAnsi" w:cstheme="majorHAnsi"/>
          <w:color w:val="auto"/>
          <w:sz w:val="22"/>
        </w:rPr>
        <w:t xml:space="preserve"> (a która nie jest objęta skutkami odstąpienia)</w:t>
      </w:r>
      <w:r w:rsidRPr="00236BF8">
        <w:rPr>
          <w:rFonts w:asciiTheme="majorHAnsi" w:hAnsiTheme="majorHAnsi" w:cstheme="majorHAnsi"/>
          <w:color w:val="auto"/>
          <w:sz w:val="22"/>
        </w:rPr>
        <w:t>.</w:t>
      </w:r>
    </w:p>
    <w:p w14:paraId="3549E561" w14:textId="77777777" w:rsidR="000D4087" w:rsidRPr="00236BF8" w:rsidRDefault="00B54848" w:rsidP="003A719F">
      <w:pPr>
        <w:spacing w:after="0" w:line="240" w:lineRule="auto"/>
        <w:ind w:left="0" w:right="6"/>
        <w:jc w:val="left"/>
        <w:rPr>
          <w:rFonts w:asciiTheme="majorHAnsi" w:hAnsiTheme="majorHAnsi" w:cstheme="majorHAnsi"/>
          <w:color w:val="auto"/>
          <w:sz w:val="22"/>
        </w:rPr>
      </w:pPr>
      <w:r w:rsidRPr="00236BF8">
        <w:rPr>
          <w:rFonts w:asciiTheme="majorHAnsi" w:hAnsiTheme="majorHAnsi" w:cstheme="majorHAnsi"/>
          <w:color w:val="auto"/>
          <w:sz w:val="22"/>
        </w:rPr>
        <w:t xml:space="preserve"> </w:t>
      </w:r>
    </w:p>
    <w:p w14:paraId="6EF18038" w14:textId="19D2B51B"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4A273B" w:rsidRPr="00236BF8">
        <w:rPr>
          <w:rFonts w:asciiTheme="majorHAnsi" w:hAnsiTheme="majorHAnsi" w:cstheme="majorHAnsi"/>
          <w:b/>
          <w:color w:val="auto"/>
          <w:sz w:val="22"/>
        </w:rPr>
        <w:t>2</w:t>
      </w:r>
      <w:r w:rsidR="00344015" w:rsidRPr="00236BF8">
        <w:rPr>
          <w:rFonts w:asciiTheme="majorHAnsi" w:hAnsiTheme="majorHAnsi" w:cstheme="majorHAnsi"/>
          <w:b/>
          <w:color w:val="auto"/>
          <w:sz w:val="22"/>
        </w:rPr>
        <w:t>5</w:t>
      </w:r>
    </w:p>
    <w:p w14:paraId="41D0D736" w14:textId="42FA121A"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Odstąpienie od Umowy przez Wykonawcę </w:t>
      </w:r>
    </w:p>
    <w:p w14:paraId="03DCF7A1" w14:textId="282B72DA" w:rsidR="000D4087" w:rsidRPr="00236BF8" w:rsidRDefault="00852CF5" w:rsidP="00EC71D5">
      <w:pPr>
        <w:pStyle w:val="Akapitzlist"/>
        <w:numPr>
          <w:ilvl w:val="0"/>
          <w:numId w:val="2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w:t>
      </w:r>
      <w:r w:rsidR="004A273B" w:rsidRPr="00236BF8">
        <w:rPr>
          <w:rFonts w:asciiTheme="majorHAnsi" w:hAnsiTheme="majorHAnsi" w:cstheme="majorHAnsi"/>
          <w:color w:val="auto"/>
          <w:sz w:val="22"/>
        </w:rPr>
        <w:t xml:space="preserve"> przypadku gdy:</w:t>
      </w:r>
    </w:p>
    <w:p w14:paraId="7DB130E1" w14:textId="38C52003" w:rsidR="004A273B" w:rsidRPr="00236BF8" w:rsidRDefault="00B54848" w:rsidP="00EC71D5">
      <w:pPr>
        <w:pStyle w:val="Akapitzlist"/>
        <w:numPr>
          <w:ilvl w:val="1"/>
          <w:numId w:val="2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odmawia bez przyczyny podpisania </w:t>
      </w:r>
      <w:r w:rsidR="004A273B" w:rsidRPr="00236BF8">
        <w:rPr>
          <w:rFonts w:asciiTheme="majorHAnsi" w:hAnsiTheme="majorHAnsi" w:cstheme="majorHAnsi"/>
          <w:color w:val="auto"/>
          <w:sz w:val="22"/>
        </w:rPr>
        <w:t>protokołu Odbioru częściowego,</w:t>
      </w:r>
      <w:r w:rsidR="00852CF5" w:rsidRPr="00236BF8">
        <w:rPr>
          <w:rFonts w:asciiTheme="majorHAnsi" w:hAnsiTheme="majorHAnsi" w:cstheme="majorHAnsi"/>
          <w:color w:val="auto"/>
          <w:sz w:val="22"/>
        </w:rPr>
        <w:t xml:space="preserve"> lub</w:t>
      </w:r>
    </w:p>
    <w:p w14:paraId="149B18D7" w14:textId="6EC914CA" w:rsidR="001B0351" w:rsidRPr="00236BF8" w:rsidRDefault="004A273B" w:rsidP="00EC71D5">
      <w:pPr>
        <w:pStyle w:val="Akapitzlist"/>
        <w:numPr>
          <w:ilvl w:val="1"/>
          <w:numId w:val="2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w:t>
      </w:r>
      <w:r w:rsidR="00B54848" w:rsidRPr="00236BF8">
        <w:rPr>
          <w:rFonts w:asciiTheme="majorHAnsi" w:hAnsiTheme="majorHAnsi" w:cstheme="majorHAnsi"/>
          <w:color w:val="auto"/>
          <w:sz w:val="22"/>
        </w:rPr>
        <w:t xml:space="preserve">włoka </w:t>
      </w:r>
      <w:r w:rsidRPr="00236BF8">
        <w:rPr>
          <w:rFonts w:asciiTheme="majorHAnsi" w:hAnsiTheme="majorHAnsi" w:cstheme="majorHAnsi"/>
          <w:color w:val="auto"/>
          <w:sz w:val="22"/>
        </w:rPr>
        <w:t xml:space="preserve">Zamawiającego </w:t>
      </w:r>
      <w:r w:rsidR="00B54848" w:rsidRPr="00236BF8">
        <w:rPr>
          <w:rFonts w:asciiTheme="majorHAnsi" w:hAnsiTheme="majorHAnsi" w:cstheme="majorHAnsi"/>
          <w:color w:val="auto"/>
          <w:sz w:val="22"/>
        </w:rPr>
        <w:t xml:space="preserve">w zapłacie za prawidłowo wystawioną fakturę wynosi </w:t>
      </w:r>
      <w:r w:rsidR="003B1044" w:rsidRPr="00236BF8">
        <w:rPr>
          <w:rFonts w:asciiTheme="majorHAnsi" w:hAnsiTheme="majorHAnsi" w:cstheme="majorHAnsi"/>
          <w:color w:val="auto"/>
          <w:sz w:val="22"/>
        </w:rPr>
        <w:t xml:space="preserve">60 </w:t>
      </w:r>
      <w:r w:rsidR="00B54848" w:rsidRPr="00236BF8">
        <w:rPr>
          <w:rFonts w:asciiTheme="majorHAnsi" w:hAnsiTheme="majorHAnsi" w:cstheme="majorHAnsi"/>
          <w:color w:val="auto"/>
          <w:sz w:val="22"/>
        </w:rPr>
        <w:t xml:space="preserve">dni </w:t>
      </w:r>
      <w:r w:rsidR="001B1194" w:rsidRPr="00236BF8">
        <w:rPr>
          <w:rFonts w:asciiTheme="majorHAnsi" w:hAnsiTheme="majorHAnsi" w:cstheme="majorHAnsi"/>
          <w:color w:val="auto"/>
          <w:sz w:val="22"/>
        </w:rPr>
        <w:t>(</w:t>
      </w:r>
      <w:r w:rsidR="00B54848" w:rsidRPr="00236BF8">
        <w:rPr>
          <w:rFonts w:asciiTheme="majorHAnsi" w:hAnsiTheme="majorHAnsi" w:cstheme="majorHAnsi"/>
          <w:color w:val="auto"/>
          <w:sz w:val="22"/>
        </w:rPr>
        <w:t>z zastrzeżeniem postanowień</w:t>
      </w:r>
      <w:r w:rsidR="001B1194" w:rsidRPr="00236BF8">
        <w:rPr>
          <w:rFonts w:asciiTheme="majorHAnsi" w:hAnsiTheme="majorHAnsi" w:cstheme="majorHAnsi"/>
          <w:color w:val="auto"/>
          <w:sz w:val="22"/>
        </w:rPr>
        <w:t xml:space="preserve"> Umowy, w których Zamawiający ma prawo wstrzymać się z zapłatą)</w:t>
      </w:r>
      <w:r w:rsidR="00B54848" w:rsidRPr="00236BF8">
        <w:rPr>
          <w:rFonts w:asciiTheme="majorHAnsi" w:hAnsiTheme="majorHAnsi" w:cstheme="majorHAnsi"/>
          <w:color w:val="auto"/>
          <w:sz w:val="22"/>
        </w:rPr>
        <w:t xml:space="preserve">. </w:t>
      </w:r>
    </w:p>
    <w:p w14:paraId="7A8D1426" w14:textId="332F7821" w:rsidR="001B0351" w:rsidRPr="00236BF8" w:rsidRDefault="00852CF5" w:rsidP="00852CF5">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w</w:t>
      </w:r>
      <w:r w:rsidR="001B0351" w:rsidRPr="00236BF8">
        <w:rPr>
          <w:rFonts w:asciiTheme="majorHAnsi" w:hAnsiTheme="majorHAnsi" w:cstheme="majorHAnsi"/>
          <w:color w:val="auto"/>
          <w:sz w:val="22"/>
        </w:rPr>
        <w:t xml:space="preserve">ykonawca ma prawo odstąpić od Umowy po uprzednim pisemnym wezwaniu Zamawiającego do wykonania Umowy (ze wskazaniem sposobu naruszenia umowy przez Zamawiającego oraz żądanym od Zamawiającego działaniem) i bezskutecznym upływie, co najmniej </w:t>
      </w:r>
      <w:r w:rsidR="003B1044" w:rsidRPr="00236BF8">
        <w:rPr>
          <w:rFonts w:asciiTheme="majorHAnsi" w:hAnsiTheme="majorHAnsi" w:cstheme="majorHAnsi"/>
          <w:color w:val="auto"/>
          <w:sz w:val="22"/>
        </w:rPr>
        <w:t>30</w:t>
      </w:r>
      <w:r w:rsidR="001B0351" w:rsidRPr="00236BF8">
        <w:rPr>
          <w:rFonts w:asciiTheme="majorHAnsi" w:hAnsiTheme="majorHAnsi" w:cstheme="majorHAnsi"/>
          <w:color w:val="auto"/>
          <w:sz w:val="22"/>
        </w:rPr>
        <w:t xml:space="preserve">-dniowego okresu, od dnia otrzymania przez Zamawiającego wezwania. </w:t>
      </w:r>
    </w:p>
    <w:p w14:paraId="66FC7822" w14:textId="3F204F72" w:rsidR="001B0351" w:rsidRPr="00236BF8" w:rsidRDefault="001B0351" w:rsidP="00EC71D5">
      <w:pPr>
        <w:pStyle w:val="Akapitzlist"/>
        <w:numPr>
          <w:ilvl w:val="0"/>
          <w:numId w:val="2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ma prawo wykonać swoje uprawnienia do odstąpienia od Umowy w terminie </w:t>
      </w:r>
      <w:r w:rsidR="003B1044" w:rsidRPr="00236BF8">
        <w:rPr>
          <w:rFonts w:asciiTheme="majorHAnsi" w:hAnsiTheme="majorHAnsi" w:cstheme="majorHAnsi"/>
          <w:color w:val="auto"/>
          <w:sz w:val="22"/>
        </w:rPr>
        <w:t xml:space="preserve">30 </w:t>
      </w:r>
      <w:r w:rsidRPr="00236BF8">
        <w:rPr>
          <w:rFonts w:asciiTheme="majorHAnsi" w:hAnsiTheme="majorHAnsi" w:cstheme="majorHAnsi"/>
          <w:color w:val="auto"/>
          <w:sz w:val="22"/>
        </w:rPr>
        <w:t>dni od dnia powstania podstawy do jego wykonania.</w:t>
      </w:r>
    </w:p>
    <w:p w14:paraId="539FC154" w14:textId="4F59B799" w:rsidR="000D4087" w:rsidRPr="00236BF8" w:rsidRDefault="00B54848" w:rsidP="00EC71D5">
      <w:pPr>
        <w:pStyle w:val="Akapitzlist"/>
        <w:numPr>
          <w:ilvl w:val="0"/>
          <w:numId w:val="28"/>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Odstąp</w:t>
      </w:r>
      <w:r w:rsidR="00F76C79" w:rsidRPr="00236BF8">
        <w:rPr>
          <w:rFonts w:asciiTheme="majorHAnsi" w:hAnsiTheme="majorHAnsi" w:cstheme="majorHAnsi"/>
          <w:color w:val="auto"/>
          <w:sz w:val="22"/>
        </w:rPr>
        <w:t xml:space="preserve">ienie od Umowy następuje za pośrednictwem listu poleconego </w:t>
      </w:r>
      <w:r w:rsidRPr="00236BF8">
        <w:rPr>
          <w:rFonts w:asciiTheme="majorHAnsi" w:hAnsiTheme="majorHAnsi" w:cstheme="majorHAnsi"/>
          <w:color w:val="auto"/>
          <w:sz w:val="22"/>
        </w:rPr>
        <w:t xml:space="preserve">za potwierdzeniem odbioru lub w formie pisma złożonego w siedzibie Zamawiającego za pokwitowaniem, z chwilą otrzymania </w:t>
      </w:r>
      <w:r w:rsidR="00852CF5" w:rsidRPr="00236BF8">
        <w:rPr>
          <w:rFonts w:asciiTheme="majorHAnsi" w:hAnsiTheme="majorHAnsi" w:cstheme="majorHAnsi"/>
          <w:color w:val="auto"/>
          <w:sz w:val="22"/>
        </w:rPr>
        <w:t xml:space="preserve">przez Zamawiającego </w:t>
      </w:r>
      <w:r w:rsidRPr="00236BF8">
        <w:rPr>
          <w:rFonts w:asciiTheme="majorHAnsi" w:hAnsiTheme="majorHAnsi" w:cstheme="majorHAnsi"/>
          <w:color w:val="auto"/>
          <w:sz w:val="22"/>
        </w:rPr>
        <w:t xml:space="preserve">oświadczenia o odstąpieniu. </w:t>
      </w:r>
    </w:p>
    <w:p w14:paraId="32C8A4BC" w14:textId="59D013CB" w:rsidR="000D4087" w:rsidRPr="00236BF8" w:rsidRDefault="00B54848" w:rsidP="003A719F">
      <w:pPr>
        <w:spacing w:after="0" w:line="240" w:lineRule="auto"/>
        <w:ind w:left="0" w:right="6"/>
        <w:jc w:val="left"/>
        <w:rPr>
          <w:rFonts w:asciiTheme="majorHAnsi" w:hAnsiTheme="majorHAnsi" w:cstheme="majorHAnsi"/>
          <w:color w:val="auto"/>
          <w:sz w:val="22"/>
        </w:rPr>
      </w:pPr>
      <w:r w:rsidRPr="00236BF8">
        <w:rPr>
          <w:rFonts w:asciiTheme="majorHAnsi" w:hAnsiTheme="majorHAnsi" w:cstheme="majorHAnsi"/>
          <w:color w:val="auto"/>
          <w:sz w:val="22"/>
        </w:rPr>
        <w:t xml:space="preserve"> </w:t>
      </w:r>
    </w:p>
    <w:p w14:paraId="56648561" w14:textId="50474348"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852CF5" w:rsidRPr="00236BF8">
        <w:rPr>
          <w:rFonts w:asciiTheme="majorHAnsi" w:hAnsiTheme="majorHAnsi" w:cstheme="majorHAnsi"/>
          <w:b/>
          <w:color w:val="auto"/>
          <w:sz w:val="22"/>
        </w:rPr>
        <w:t>2</w:t>
      </w:r>
      <w:r w:rsidR="00344015" w:rsidRPr="00236BF8">
        <w:rPr>
          <w:rFonts w:asciiTheme="majorHAnsi" w:hAnsiTheme="majorHAnsi" w:cstheme="majorHAnsi"/>
          <w:b/>
          <w:color w:val="auto"/>
          <w:sz w:val="22"/>
        </w:rPr>
        <w:t>6</w:t>
      </w:r>
    </w:p>
    <w:p w14:paraId="4D89D5A4" w14:textId="424A47F7"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Obowiązki Wykon</w:t>
      </w:r>
      <w:r w:rsidR="00FD4B62" w:rsidRPr="00236BF8">
        <w:rPr>
          <w:rFonts w:asciiTheme="majorHAnsi" w:hAnsiTheme="majorHAnsi" w:cstheme="majorHAnsi"/>
          <w:b/>
          <w:color w:val="auto"/>
          <w:sz w:val="22"/>
        </w:rPr>
        <w:t xml:space="preserve">awcy i Zamawiającego w związku </w:t>
      </w:r>
      <w:r w:rsidRPr="00236BF8">
        <w:rPr>
          <w:rFonts w:asciiTheme="majorHAnsi" w:hAnsiTheme="majorHAnsi" w:cstheme="majorHAnsi"/>
          <w:b/>
          <w:color w:val="auto"/>
          <w:sz w:val="22"/>
        </w:rPr>
        <w:t>z odstąpieniem od Umowy</w:t>
      </w:r>
    </w:p>
    <w:p w14:paraId="3BD5CE1E" w14:textId="77777777"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odstąpienia od Umowy przez Wykonawcę lub Zamawiającego, Wykonawca ma obowiązek: </w:t>
      </w:r>
    </w:p>
    <w:p w14:paraId="14513110" w14:textId="6694390B" w:rsidR="000D4087" w:rsidRPr="00236BF8" w:rsidRDefault="00B54848" w:rsidP="00EC71D5">
      <w:pPr>
        <w:pStyle w:val="Akapitzlist"/>
        <w:numPr>
          <w:ilvl w:val="1"/>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wstrzymać wykonywanie robót, poza mającymi na </w:t>
      </w:r>
      <w:r w:rsidR="001B0351" w:rsidRPr="00236BF8">
        <w:rPr>
          <w:rFonts w:asciiTheme="majorHAnsi" w:hAnsiTheme="majorHAnsi" w:cstheme="majorHAnsi"/>
          <w:color w:val="auto"/>
          <w:sz w:val="22"/>
        </w:rPr>
        <w:t>celu ochronę życia i własności</w:t>
      </w:r>
      <w:r w:rsidRPr="00236BF8">
        <w:rPr>
          <w:rFonts w:asciiTheme="majorHAnsi" w:hAnsiTheme="majorHAnsi" w:cstheme="majorHAnsi"/>
          <w:color w:val="auto"/>
          <w:sz w:val="22"/>
        </w:rPr>
        <w:t xml:space="preserve"> i zabezpieczyć przerwane roboty oraz zabezpieczyć </w:t>
      </w:r>
      <w:r w:rsidR="00013692" w:rsidRPr="00236BF8">
        <w:rPr>
          <w:rFonts w:asciiTheme="majorHAnsi" w:hAnsiTheme="majorHAnsi" w:cstheme="majorHAnsi"/>
          <w:color w:val="auto"/>
          <w:sz w:val="22"/>
        </w:rPr>
        <w:t>t</w:t>
      </w:r>
      <w:r w:rsidRPr="00236BF8">
        <w:rPr>
          <w:rFonts w:asciiTheme="majorHAnsi" w:hAnsiTheme="majorHAnsi" w:cstheme="majorHAnsi"/>
          <w:color w:val="auto"/>
          <w:sz w:val="22"/>
        </w:rPr>
        <w:t xml:space="preserve">eren budowy i opuścić go w terminie wskazanym przez Zamawiającego,  </w:t>
      </w:r>
    </w:p>
    <w:p w14:paraId="239D9AE2" w14:textId="713759B2" w:rsidR="000D4087" w:rsidRPr="00236BF8" w:rsidRDefault="00B54848" w:rsidP="00EC71D5">
      <w:pPr>
        <w:pStyle w:val="Akapitzlist"/>
        <w:numPr>
          <w:ilvl w:val="1"/>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lastRenderedPageBreak/>
        <w:t>przekazać znajdujące się w jego posiadaniu dokumenty</w:t>
      </w:r>
      <w:r w:rsidR="001B1194"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 tym należące do Zamawiającego</w:t>
      </w:r>
      <w:r w:rsidR="001B1194"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urządzenia, materiały i inne prace, za które Wykonawca otrzymał </w:t>
      </w:r>
      <w:r w:rsidR="00852CF5" w:rsidRPr="00236BF8">
        <w:rPr>
          <w:rFonts w:asciiTheme="majorHAnsi" w:hAnsiTheme="majorHAnsi" w:cstheme="majorHAnsi"/>
          <w:color w:val="auto"/>
          <w:sz w:val="22"/>
        </w:rPr>
        <w:t>wynagrodzenie</w:t>
      </w:r>
      <w:r w:rsidRPr="00236BF8">
        <w:rPr>
          <w:rFonts w:asciiTheme="majorHAnsi" w:hAnsiTheme="majorHAnsi" w:cstheme="majorHAnsi"/>
          <w:color w:val="auto"/>
          <w:sz w:val="22"/>
        </w:rPr>
        <w:t xml:space="preserve"> oraz inną, sporządzoną przez niego lub na jego rzecz</w:t>
      </w:r>
      <w:r w:rsidR="001B1194" w:rsidRPr="00236BF8">
        <w:rPr>
          <w:rFonts w:asciiTheme="majorHAnsi" w:hAnsiTheme="majorHAnsi" w:cstheme="majorHAnsi"/>
          <w:color w:val="auto"/>
          <w:sz w:val="22"/>
        </w:rPr>
        <w:t xml:space="preserve"> w ramach Przedmiotu umowy</w:t>
      </w:r>
      <w:r w:rsidRPr="00236BF8">
        <w:rPr>
          <w:rFonts w:asciiTheme="majorHAnsi" w:hAnsiTheme="majorHAnsi" w:cstheme="majorHAnsi"/>
          <w:color w:val="auto"/>
          <w:sz w:val="22"/>
        </w:rPr>
        <w:t xml:space="preserve"> </w:t>
      </w:r>
      <w:r w:rsidR="001B1194" w:rsidRPr="00236BF8">
        <w:rPr>
          <w:rFonts w:asciiTheme="majorHAnsi" w:hAnsiTheme="majorHAnsi" w:cstheme="majorHAnsi"/>
          <w:color w:val="auto"/>
          <w:sz w:val="22"/>
        </w:rPr>
        <w:t>d</w:t>
      </w:r>
      <w:r w:rsidRPr="00236BF8">
        <w:rPr>
          <w:rFonts w:asciiTheme="majorHAnsi" w:hAnsiTheme="majorHAnsi" w:cstheme="majorHAnsi"/>
          <w:color w:val="auto"/>
          <w:sz w:val="22"/>
        </w:rPr>
        <w:t xml:space="preserve">okumentację, najpóźniej w terminie wskazanym przez Zamawiającego. </w:t>
      </w:r>
    </w:p>
    <w:p w14:paraId="704B8393" w14:textId="77777777"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terminie 4 dni od daty odstąpienia od Umowy, Wykonawca zgłosi Zamawiającemu gotowość do odbioru robót przerwanych oraz robót zabezpieczających. W przypadku niezgłoszenia w tym terminie gotowości do odbioru, Zamawiający ma prawo przeprowadzić odbiór jednostronny. </w:t>
      </w:r>
    </w:p>
    <w:p w14:paraId="1C039671" w14:textId="19921B72"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niezwłocznie, a najpóźniej w terminie do 3 dni od dnia zawiadomienia o odstąpieniu od Umowy, usunie z terenu budowy urządzenia zaplecza budowy przez niego dostarczone lub wniesione materiały i urządzenia, niestanowiące własności Zamawiającego. </w:t>
      </w:r>
    </w:p>
    <w:p w14:paraId="50AF203A" w14:textId="7378EC5C"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zobowiązany jest do dokonania odbioru robót przerwanych i zabezpieczających oraz przejęcia od Wykonawcy pod swój dozór terenu budowy. </w:t>
      </w:r>
    </w:p>
    <w:p w14:paraId="28F81A4F" w14:textId="01107871"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 </w:t>
      </w:r>
    </w:p>
    <w:p w14:paraId="5740D070" w14:textId="52A5D25E" w:rsidR="000D4087" w:rsidRPr="00236BF8" w:rsidRDefault="00B54848" w:rsidP="00EC71D5">
      <w:pPr>
        <w:pStyle w:val="Akapitzlist"/>
        <w:numPr>
          <w:ilvl w:val="0"/>
          <w:numId w:val="29"/>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ma obowiązek zastosowania się do zawartych w oświadczeniu o odstąpieniu poleceń Zamawiającego dotyczących ochrony własności lub bezpieczeństwa robót. </w:t>
      </w:r>
    </w:p>
    <w:p w14:paraId="6C892A5B" w14:textId="77777777" w:rsidR="000D4087" w:rsidRPr="00236BF8" w:rsidRDefault="00B54848" w:rsidP="003A719F">
      <w:pPr>
        <w:spacing w:after="0" w:line="240" w:lineRule="auto"/>
        <w:ind w:left="0" w:right="6"/>
        <w:jc w:val="left"/>
        <w:rPr>
          <w:rFonts w:asciiTheme="majorHAnsi" w:hAnsiTheme="majorHAnsi" w:cstheme="majorHAnsi"/>
          <w:color w:val="auto"/>
          <w:sz w:val="22"/>
        </w:rPr>
      </w:pPr>
      <w:r w:rsidRPr="00236BF8">
        <w:rPr>
          <w:rFonts w:asciiTheme="majorHAnsi" w:hAnsiTheme="majorHAnsi" w:cstheme="majorHAnsi"/>
          <w:color w:val="auto"/>
          <w:sz w:val="22"/>
        </w:rPr>
        <w:t xml:space="preserve"> </w:t>
      </w:r>
    </w:p>
    <w:p w14:paraId="1F07B1AB" w14:textId="1834A57D" w:rsidR="00852CF5" w:rsidRPr="00236BF8" w:rsidRDefault="00852CF5" w:rsidP="00852CF5">
      <w:pPr>
        <w:spacing w:after="0" w:line="240" w:lineRule="auto"/>
        <w:ind w:right="6"/>
        <w:jc w:val="center"/>
        <w:rPr>
          <w:rFonts w:asciiTheme="majorHAnsi" w:hAnsiTheme="majorHAnsi" w:cstheme="majorHAnsi"/>
          <w:b/>
          <w:color w:val="auto"/>
          <w:sz w:val="22"/>
        </w:rPr>
      </w:pPr>
      <w:r w:rsidRPr="00236BF8">
        <w:rPr>
          <w:rFonts w:asciiTheme="majorHAnsi" w:hAnsiTheme="majorHAnsi" w:cstheme="majorHAnsi"/>
          <w:b/>
          <w:color w:val="auto"/>
          <w:sz w:val="22"/>
        </w:rPr>
        <w:t>§ 2</w:t>
      </w:r>
      <w:r w:rsidR="00344015" w:rsidRPr="00236BF8">
        <w:rPr>
          <w:rFonts w:asciiTheme="majorHAnsi" w:hAnsiTheme="majorHAnsi" w:cstheme="majorHAnsi"/>
          <w:b/>
          <w:color w:val="auto"/>
          <w:sz w:val="22"/>
        </w:rPr>
        <w:t>7</w:t>
      </w:r>
    </w:p>
    <w:p w14:paraId="0537B522" w14:textId="77777777" w:rsidR="00852CF5" w:rsidRPr="00236BF8" w:rsidRDefault="00852CF5" w:rsidP="00852CF5">
      <w:pPr>
        <w:spacing w:after="0" w:line="240" w:lineRule="auto"/>
        <w:ind w:right="6"/>
        <w:jc w:val="center"/>
        <w:rPr>
          <w:rFonts w:asciiTheme="majorHAnsi" w:hAnsiTheme="majorHAnsi" w:cstheme="majorHAnsi"/>
          <w:b/>
          <w:color w:val="auto"/>
          <w:sz w:val="22"/>
        </w:rPr>
      </w:pPr>
      <w:r w:rsidRPr="00236BF8">
        <w:rPr>
          <w:rFonts w:asciiTheme="majorHAnsi" w:hAnsiTheme="majorHAnsi" w:cstheme="majorHAnsi"/>
          <w:b/>
          <w:color w:val="auto"/>
          <w:sz w:val="22"/>
        </w:rPr>
        <w:t>Obowiązki Wykonawcy i Zamawiającego w związku z odstąpieniem od Umowy</w:t>
      </w:r>
    </w:p>
    <w:p w14:paraId="361E6A02" w14:textId="0CE3F34D" w:rsidR="000D4087" w:rsidRPr="00236BF8" w:rsidRDefault="00B54848" w:rsidP="00EC71D5">
      <w:pPr>
        <w:pStyle w:val="Akapitzlist"/>
        <w:numPr>
          <w:ilvl w:val="0"/>
          <w:numId w:val="3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terminie 7 dni od dnia odstąpienia od Umowy, Wykonawca przy udziale Zamawiającego, sporządzi szczegółowy protokół odbioru robót przerwanych i robót zabezpieczających według stanu na dzień odstąpienia, który stanowi podstawę do </w:t>
      </w:r>
      <w:r w:rsidR="00852CF5" w:rsidRPr="00236BF8">
        <w:rPr>
          <w:rFonts w:asciiTheme="majorHAnsi" w:hAnsiTheme="majorHAnsi" w:cstheme="majorHAnsi"/>
          <w:color w:val="auto"/>
          <w:sz w:val="22"/>
        </w:rPr>
        <w:t>dokonania rozliczenia Stron.</w:t>
      </w:r>
    </w:p>
    <w:p w14:paraId="47D59695" w14:textId="77777777" w:rsidR="000D4087" w:rsidRPr="00236BF8" w:rsidRDefault="00B54848" w:rsidP="00EC71D5">
      <w:pPr>
        <w:pStyle w:val="Akapitzlist"/>
        <w:numPr>
          <w:ilvl w:val="0"/>
          <w:numId w:val="3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zobowiązany jest do dokonania i dostarczenia Zamawiającemu inwentaryzacji robót według stanu na dzień odstąpienia. </w:t>
      </w:r>
    </w:p>
    <w:p w14:paraId="49A2C5B2" w14:textId="50311786" w:rsidR="000D4087" w:rsidRPr="00236BF8" w:rsidRDefault="00B54848" w:rsidP="00EC71D5">
      <w:pPr>
        <w:pStyle w:val="Akapitzlist"/>
        <w:numPr>
          <w:ilvl w:val="0"/>
          <w:numId w:val="30"/>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Koszty dodatkowe poniesione na zabezpieczenie robót i </w:t>
      </w:r>
      <w:r w:rsidR="00852CF5" w:rsidRPr="00236BF8">
        <w:rPr>
          <w:rFonts w:asciiTheme="majorHAnsi" w:hAnsiTheme="majorHAnsi" w:cstheme="majorHAnsi"/>
          <w:color w:val="auto"/>
          <w:sz w:val="22"/>
        </w:rPr>
        <w:t>t</w:t>
      </w:r>
      <w:r w:rsidRPr="00236BF8">
        <w:rPr>
          <w:rFonts w:asciiTheme="majorHAnsi" w:hAnsiTheme="majorHAnsi" w:cstheme="majorHAnsi"/>
          <w:color w:val="auto"/>
          <w:sz w:val="22"/>
        </w:rPr>
        <w:t>erenu budowy oraz wszelkie inne uzasadnione koszty związane z odstąpieniem od Umowy ponosi Strona, która jest winna odstąpienia od Umowy.</w:t>
      </w:r>
    </w:p>
    <w:p w14:paraId="4555A9F9" w14:textId="77777777" w:rsidR="00FD0B7B" w:rsidRPr="00236BF8" w:rsidRDefault="00FD0B7B" w:rsidP="00FD0B7B">
      <w:pPr>
        <w:spacing w:after="0" w:line="240" w:lineRule="auto"/>
        <w:ind w:left="0" w:right="6"/>
        <w:rPr>
          <w:rFonts w:asciiTheme="majorHAnsi" w:hAnsiTheme="majorHAnsi" w:cstheme="majorHAnsi"/>
          <w:color w:val="auto"/>
          <w:sz w:val="22"/>
        </w:rPr>
      </w:pPr>
    </w:p>
    <w:p w14:paraId="7D864D60" w14:textId="1E10CB3A" w:rsidR="00852CF5" w:rsidRPr="00236BF8" w:rsidRDefault="00852CF5" w:rsidP="00852CF5">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 2</w:t>
      </w:r>
      <w:r w:rsidR="00344015" w:rsidRPr="00236BF8">
        <w:rPr>
          <w:rFonts w:asciiTheme="majorHAnsi" w:hAnsiTheme="majorHAnsi" w:cstheme="majorHAnsi"/>
          <w:b/>
          <w:color w:val="auto"/>
          <w:sz w:val="22"/>
        </w:rPr>
        <w:t>8</w:t>
      </w:r>
    </w:p>
    <w:p w14:paraId="24535D5A" w14:textId="14CB6F16" w:rsidR="00852CF5" w:rsidRPr="00236BF8" w:rsidRDefault="00852CF5" w:rsidP="00852CF5">
      <w:pPr>
        <w:spacing w:after="0" w:line="240" w:lineRule="auto"/>
        <w:ind w:left="0" w:right="6" w:firstLine="0"/>
        <w:jc w:val="center"/>
        <w:rPr>
          <w:rFonts w:asciiTheme="majorHAnsi" w:hAnsiTheme="majorHAnsi" w:cstheme="majorHAnsi"/>
          <w:b/>
          <w:color w:val="auto"/>
          <w:sz w:val="22"/>
        </w:rPr>
      </w:pPr>
      <w:r w:rsidRPr="00236BF8">
        <w:rPr>
          <w:rFonts w:asciiTheme="majorHAnsi" w:hAnsiTheme="majorHAnsi" w:cstheme="majorHAnsi"/>
          <w:b/>
          <w:color w:val="auto"/>
          <w:sz w:val="22"/>
        </w:rPr>
        <w:t>Zmiany Umowy.</w:t>
      </w:r>
    </w:p>
    <w:p w14:paraId="2A792EE3" w14:textId="77777777" w:rsidR="00FD0B7B" w:rsidRPr="00236BF8" w:rsidRDefault="00FD0B7B" w:rsidP="00EC71D5">
      <w:pPr>
        <w:pStyle w:val="Akapitzlist"/>
        <w:numPr>
          <w:ilvl w:val="0"/>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Zmiany treści niniejszej Umowy wymagają pod rygorem nieważności zgody obu Stron, z zachowaniem formy pisemnej. </w:t>
      </w:r>
    </w:p>
    <w:p w14:paraId="060880AD" w14:textId="0447EB1A" w:rsidR="00FD0B7B" w:rsidRPr="00236BF8" w:rsidRDefault="00FD0B7B" w:rsidP="00EC71D5">
      <w:pPr>
        <w:pStyle w:val="Akapitzlist"/>
        <w:numPr>
          <w:ilvl w:val="0"/>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przewiduje możliwość zmian </w:t>
      </w:r>
      <w:r w:rsidR="00852CF5" w:rsidRPr="00236BF8">
        <w:rPr>
          <w:rFonts w:asciiTheme="majorHAnsi" w:hAnsiTheme="majorHAnsi" w:cstheme="majorHAnsi"/>
          <w:color w:val="auto"/>
          <w:sz w:val="22"/>
        </w:rPr>
        <w:t xml:space="preserve">istotnych </w:t>
      </w:r>
      <w:r w:rsidRPr="00236BF8">
        <w:rPr>
          <w:rFonts w:asciiTheme="majorHAnsi" w:hAnsiTheme="majorHAnsi" w:cstheme="majorHAnsi"/>
          <w:color w:val="auto"/>
          <w:sz w:val="22"/>
        </w:rPr>
        <w:t xml:space="preserve">postanowień Umowy w stosunku do treści </w:t>
      </w:r>
      <w:r w:rsidR="00852CF5" w:rsidRPr="00236BF8">
        <w:rPr>
          <w:rFonts w:asciiTheme="majorHAnsi" w:hAnsiTheme="majorHAnsi" w:cstheme="majorHAnsi"/>
          <w:color w:val="auto"/>
          <w:sz w:val="22"/>
        </w:rPr>
        <w:t>O</w:t>
      </w:r>
      <w:r w:rsidRPr="00236BF8">
        <w:rPr>
          <w:rFonts w:asciiTheme="majorHAnsi" w:hAnsiTheme="majorHAnsi" w:cstheme="majorHAnsi"/>
          <w:color w:val="auto"/>
          <w:sz w:val="22"/>
        </w:rPr>
        <w:t>ferty Wykonawcy w przypadku wystąpienia któregokolwiek z następujących przypadków:</w:t>
      </w:r>
    </w:p>
    <w:p w14:paraId="0F3D27E5" w14:textId="77777777"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zmian regulacji prawnych obowiązujących w dniu podpisania Umowy (zmian stawki podatku VAT). </w:t>
      </w:r>
    </w:p>
    <w:p w14:paraId="383034C3" w14:textId="4B7FDF9C" w:rsidR="00FD0B7B" w:rsidRPr="00236BF8" w:rsidRDefault="00852CF5" w:rsidP="00852CF5">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FD0B7B" w:rsidRPr="00236BF8">
        <w:rPr>
          <w:rFonts w:asciiTheme="majorHAnsi" w:hAnsiTheme="majorHAnsi" w:cstheme="majorHAnsi"/>
          <w:color w:val="auto"/>
          <w:sz w:val="22"/>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w:t>
      </w:r>
      <w:r w:rsidR="00FD0B7B" w:rsidRPr="00236BF8">
        <w:rPr>
          <w:rFonts w:asciiTheme="majorHAnsi" w:hAnsiTheme="majorHAnsi" w:cstheme="majorHAnsi"/>
          <w:color w:val="auto"/>
          <w:sz w:val="22"/>
        </w:rPr>
        <w:lastRenderedPageBreak/>
        <w:t xml:space="preserve">umowy. Wówczas, wynagrodzenie brutto Wykonawcy za część prac wykonywaną po terminie wprowadzenia zmiany ulegnie stosownym zmianom natomiast wartość wynagrodzenia netto pozostanie bez zmian. </w:t>
      </w:r>
    </w:p>
    <w:p w14:paraId="2ED54065" w14:textId="0BBAD063" w:rsidR="00852CF5"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zmiany wysokości minimalnego wynagrodzenia za pracę ustalonego na podstawie art. 2 ust. 3-5 ustawy z dnia 10 października 2002 r. o minimalnym wynagrodzeniu za pracę pod warunkiem, że zmiana ta skutkować będzie zwiększeniem kosztów po stronie Wykonawcy związanych z realizacją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Umowy. </w:t>
      </w:r>
      <w:r w:rsidR="00704DBA" w:rsidRPr="00236BF8">
        <w:rPr>
          <w:rFonts w:asciiTheme="majorHAnsi" w:hAnsiTheme="majorHAnsi" w:cstheme="majorHAnsi"/>
          <w:color w:val="auto"/>
          <w:sz w:val="22"/>
        </w:rPr>
        <w:t>( Uwaga: Wykonawca zobowiązany jest skalkulować cenę oferty z uwzględnieniem zmian minimalnego wynagrodzenia obowiązujących od 1 stycznia 2026r. ).</w:t>
      </w:r>
    </w:p>
    <w:p w14:paraId="2C64FC00" w14:textId="14900E7C" w:rsidR="00FD0B7B" w:rsidRPr="00236BF8" w:rsidRDefault="00852CF5" w:rsidP="00852CF5">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FD0B7B" w:rsidRPr="00236BF8">
        <w:rPr>
          <w:rFonts w:asciiTheme="majorHAnsi" w:hAnsiTheme="majorHAnsi" w:cstheme="majorHAnsi"/>
          <w:color w:val="auto"/>
          <w:sz w:val="22"/>
        </w:rPr>
        <w:t xml:space="preserve">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w:t>
      </w:r>
      <w:r w:rsidR="000A5B86" w:rsidRPr="00236BF8">
        <w:rPr>
          <w:rFonts w:asciiTheme="majorHAnsi" w:hAnsiTheme="majorHAnsi" w:cstheme="majorHAnsi"/>
          <w:color w:val="auto"/>
          <w:sz w:val="22"/>
        </w:rPr>
        <w:t>do 21</w:t>
      </w:r>
      <w:r w:rsidR="00FD0B7B" w:rsidRPr="00236BF8">
        <w:rPr>
          <w:rFonts w:asciiTheme="majorHAnsi" w:hAnsiTheme="majorHAnsi" w:cstheme="majorHAnsi"/>
          <w:color w:val="auto"/>
          <w:sz w:val="22"/>
        </w:rPr>
        <w:t xml:space="preserve"> dni od dnia złożenia wniosku ocenia czy Wykonawca wykazał rzeczywisty wpływ zmiany na wzrost kosztów realizacji Umowy. Po ocenie dostarczonych dokumentów i obliczeń, o ile Wykonawca wykaże rzeczywisty wpływ zmiany na wzrost kosztów realizacji umowy, Strony przystępują do negocjacji w zakresie zwiększenia wynagrodzenia umownego brutto. </w:t>
      </w:r>
    </w:p>
    <w:p w14:paraId="3441A5A4" w14:textId="77777777" w:rsidR="00852CF5"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t>
      </w:r>
    </w:p>
    <w:p w14:paraId="392459B4" w14:textId="4BD6ED55" w:rsidR="00FD0B7B" w:rsidRPr="00236BF8" w:rsidRDefault="00852CF5" w:rsidP="00852CF5">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FD0B7B" w:rsidRPr="00236BF8">
        <w:rPr>
          <w:rFonts w:asciiTheme="majorHAnsi" w:hAnsiTheme="majorHAnsi" w:cstheme="majorHAnsi"/>
          <w:color w:val="auto"/>
          <w:sz w:val="22"/>
        </w:rPr>
        <w:t xml:space="preserve">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w:t>
      </w:r>
      <w:r w:rsidR="000A5B86" w:rsidRPr="00236BF8">
        <w:rPr>
          <w:rFonts w:asciiTheme="majorHAnsi" w:hAnsiTheme="majorHAnsi" w:cstheme="majorHAnsi"/>
          <w:color w:val="auto"/>
          <w:sz w:val="22"/>
        </w:rPr>
        <w:t xml:space="preserve">do 21 </w:t>
      </w:r>
      <w:r w:rsidR="00FD0B7B" w:rsidRPr="00236BF8">
        <w:rPr>
          <w:rFonts w:asciiTheme="majorHAnsi" w:hAnsiTheme="majorHAnsi" w:cstheme="majorHAnsi"/>
          <w:color w:val="auto"/>
          <w:sz w:val="22"/>
        </w:rPr>
        <w:t xml:space="preserve">dni od dnia złożenia wniosku ocenia czy Wykonawca wykazał rzeczywisty wpływ zmian w zakresie podlegania lub zmian wysokości składek na wzrost kosztów realizacji Umowy. Po ocenie dostarczonych dokumentów i obliczeń, o ile Wykonawca wykaże rzeczywisty wpływ zmiany na wzrost kosztów realizacji umowy, Strony przystępują do negocjacji w zakresie zwiększenia wynagrodzenia umownego brutto. </w:t>
      </w:r>
    </w:p>
    <w:p w14:paraId="42920FBA" w14:textId="77777777"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zmiany zasad gromadzenia i wysokości wpłat do pracowniczych planów kapitałowych, o których mowa w ustawie z dnia 4 października 2018 r. o pracowniczych planach kapitałowych, z zastrzeżeniem, że dotyczy to wyłącznie zamiany zasad wprowadzonych na szczeblu ustawowym. Niniejsza przesłanka nie będzie miała zastosowania do zmiany zasad  gromadzenia i wysokości wpłat do pracowniczych planów kapitałowych  poczynionych na szczeblu wykonawca (pracodawca )-pracownik.</w:t>
      </w:r>
    </w:p>
    <w:p w14:paraId="78723B64" w14:textId="2D9782D7" w:rsidR="00FD0B7B" w:rsidRPr="00236BF8" w:rsidRDefault="00852CF5" w:rsidP="00852CF5">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r w:rsidR="00FD0B7B" w:rsidRPr="00236BF8">
        <w:rPr>
          <w:rFonts w:asciiTheme="majorHAnsi" w:hAnsiTheme="majorHAnsi" w:cstheme="majorHAnsi"/>
          <w:color w:val="auto"/>
          <w:sz w:val="22"/>
        </w:rPr>
        <w:t xml:space="preserve">W takim przypadku Wykonawca ma obowiązek w terminie 30 dni od zmiany zasad  gromadzenia i wysokości wpłat do pracowniczych planów kapitałowych, o których mowa w ustawie z dnia 4 października 2018 r. o pracowniczych planach kapitałowych złożyć do Zamawiającego pisemny wniosek, w którym musi wykazać rzeczywisty wpływ zmiany zasad gromadzenia i wysokości wpłat do pracowniczych planów kapitałowych na zwiększenie kosztów realizacji Umowy, przedstawiając w tym szczegółowe wyliczenia i zależności </w:t>
      </w:r>
      <w:r w:rsidR="00FD0B7B" w:rsidRPr="00236BF8">
        <w:rPr>
          <w:rFonts w:asciiTheme="majorHAnsi" w:hAnsiTheme="majorHAnsi" w:cstheme="majorHAnsi"/>
          <w:color w:val="auto"/>
          <w:sz w:val="22"/>
        </w:rPr>
        <w:lastRenderedPageBreak/>
        <w:t>między zmianą gromadzenia i wysokości wpłat do pracowniczych planów kapitałowych, o których mowa w ustawie z dnia 4 października 2018 r. o pracowniczych planach kapitałowych, a wzrostem kosztów realizacji Umowy. Zamawiający w terminie 10 dni od dnia złożenia wniosku ocenia czy Wykonawca wykazał rzeczywisty wpływ zmian na wzrost kosztów realizacji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niniejszej umowy. Wówczas,  wynagrodzenie brutto Wykonawcy za część prac wykonywaną po terminie wprowadzenia zmiany ulegnie stosownym zmianom natomiast wartość wynagrodzenia netto pozostanie bez zmian.</w:t>
      </w:r>
    </w:p>
    <w:p w14:paraId="089CAA9A" w14:textId="77413674"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przypadku wystąpienia Siły wyższej – w takim przypadku termin wykonania Przedmiotu umowy może zostać przedłużony o okres w jakim realizacja Przedmiotu umowy przez Wykonawcę nie była możliwa z powodu wystąpienia Siły wyższej. </w:t>
      </w:r>
    </w:p>
    <w:p w14:paraId="30CEA825" w14:textId="0F5BB5DE" w:rsidR="00360FF2" w:rsidRPr="00236BF8" w:rsidRDefault="00360FF2"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konieczności wprowadzenia rozwiązań zamiennych w Dokumentacji projektowej stosunku do PFU, która to konieczność jest wynikiem zmian przepisów powszechnie obowiązujących lub norm, które zostały wykorzystane przy sporządzaniu PFU przez Zamawiającego.</w:t>
      </w:r>
    </w:p>
    <w:p w14:paraId="7D4989F1" w14:textId="2F650796" w:rsidR="00FD0B7B" w:rsidRPr="00236BF8" w:rsidRDefault="00360FF2" w:rsidP="00360FF2">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w takim wypadku, Wykonawca jest zobowiązany poinformować Zamawiającego o konieczności wprowadzenia zmian do PFU. W przypadku potwierdzenia przez Zamawiającego zasadności zmian, Strony sporządzą aneks przewidujący wprowadzenie rozwiązań zamiennych w zakresie sposobu wykonywania robót budowlanych, zgodnych z aktualnymi normami oraz przepisami powszechnie obowiązującymi.</w:t>
      </w:r>
    </w:p>
    <w:p w14:paraId="3AF997D9" w14:textId="077F7D56" w:rsidR="00360FF2" w:rsidRPr="00236BF8" w:rsidRDefault="00360FF2"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gdy zmiany opisane przy lit. (g) dotyczą już wykonanej Dokumentacji projektowej, w ramach aneksu sporządzonego przy lit. (g), Strony mogą dokonać zmiany Umowy również w zakresie zmiany terminu jej realizacji, o okres niezbędny dla wprowadzenia zmian.</w:t>
      </w:r>
    </w:p>
    <w:p w14:paraId="093DE501" w14:textId="1533A9BA" w:rsidR="00FD0B7B" w:rsidRPr="00236BF8" w:rsidRDefault="00013692"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p</w:t>
      </w:r>
      <w:r w:rsidR="00FD0B7B" w:rsidRPr="00236BF8">
        <w:rPr>
          <w:rFonts w:asciiTheme="majorHAnsi" w:hAnsiTheme="majorHAnsi" w:cstheme="majorHAnsi"/>
          <w:color w:val="auto"/>
          <w:sz w:val="22"/>
        </w:rPr>
        <w:t xml:space="preserve">odpisania przez Strony umowy aneksu dotyczącego dodatkowych robót budowlanych o ile wykonywanie tych dodatkowych robót budowlanych wpływa na terminy wykonania poszczególnych zakresów, lub termin wykonania niniejszej Umowy - w takim przypadku termin wykonania poszczególnych zakresów lub termin wykonania Przedmiotu umowy może zostać przedłużony o faktyczny okres wykonywania robót dodatkowych. </w:t>
      </w:r>
    </w:p>
    <w:p w14:paraId="23D8AD41" w14:textId="23DE0193" w:rsidR="00013692" w:rsidRPr="00236BF8" w:rsidRDefault="00013692"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zaistnienia przewlekłości postępowań administracyjnych w przedmiocie uzyskania pozwolenia na budowę lub pozwolenia na użytkowanie lub innych postępowań, których zakończenie jest niezbędne do wykonania całości Przedmiotu umowy  - w takim wypadku, terminy określone w § 14 Umowy mogą ulec wydłużeniu o okres przewlekłości.</w:t>
      </w:r>
    </w:p>
    <w:p w14:paraId="00F74C3F" w14:textId="18418721" w:rsidR="00FD0B7B" w:rsidRPr="00236BF8" w:rsidRDefault="00FD0B7B" w:rsidP="00EC71D5">
      <w:pPr>
        <w:pStyle w:val="Akapitzlist"/>
        <w:numPr>
          <w:ilvl w:val="0"/>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Zamawiający przewiduje możliwość zlecenia realizacji dodatkowych robót budowlanych nieobjętych zamówieniem podstawowym (Przedmiotem umowy) na podstawie art. </w:t>
      </w:r>
      <w:r w:rsidR="000A2D4F" w:rsidRPr="00236BF8">
        <w:rPr>
          <w:rFonts w:asciiTheme="majorHAnsi" w:hAnsiTheme="majorHAnsi" w:cstheme="majorHAnsi"/>
          <w:color w:val="auto"/>
          <w:sz w:val="22"/>
        </w:rPr>
        <w:t>455</w:t>
      </w:r>
      <w:r w:rsidRPr="00236BF8">
        <w:rPr>
          <w:rFonts w:asciiTheme="majorHAnsi" w:hAnsiTheme="majorHAnsi" w:cstheme="majorHAnsi"/>
          <w:color w:val="auto"/>
          <w:sz w:val="22"/>
        </w:rPr>
        <w:t xml:space="preserve"> ust. 1 pkt </w:t>
      </w:r>
      <w:r w:rsidR="000A2D4F" w:rsidRPr="00236BF8">
        <w:rPr>
          <w:rFonts w:asciiTheme="majorHAnsi" w:hAnsiTheme="majorHAnsi" w:cstheme="majorHAnsi"/>
          <w:color w:val="auto"/>
          <w:sz w:val="22"/>
        </w:rPr>
        <w:t>3</w:t>
      </w:r>
      <w:r w:rsidRPr="00236BF8">
        <w:rPr>
          <w:rFonts w:asciiTheme="majorHAnsi" w:hAnsiTheme="majorHAnsi" w:cstheme="majorHAnsi"/>
          <w:color w:val="auto"/>
          <w:sz w:val="22"/>
        </w:rPr>
        <w:t xml:space="preserve"> ustawy Pzp na następujących zasadach: </w:t>
      </w:r>
    </w:p>
    <w:p w14:paraId="2A34C4A3" w14:textId="19B5AB05"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Rozpoczęcie wykonywania „dodatkowych robót budowlanych” wykraczających poza Przedmiot umowy, może nastąpić po podpisaniu przez Strony umowy aneksu zmieniającego Umowę w tym zakresie. Podstawą do podpisania aneksu będzie protokół konieczności wraz z wyceną robót</w:t>
      </w:r>
      <w:r w:rsidR="00181EFE" w:rsidRPr="00236BF8">
        <w:rPr>
          <w:rFonts w:asciiTheme="majorHAnsi" w:hAnsiTheme="majorHAnsi" w:cstheme="majorHAnsi"/>
          <w:color w:val="auto"/>
          <w:sz w:val="22"/>
        </w:rPr>
        <w:t xml:space="preserve"> (kosztorysem)</w:t>
      </w:r>
      <w:r w:rsidRPr="00236BF8">
        <w:rPr>
          <w:rFonts w:asciiTheme="majorHAnsi" w:hAnsiTheme="majorHAnsi" w:cstheme="majorHAnsi"/>
          <w:color w:val="auto"/>
          <w:sz w:val="22"/>
        </w:rPr>
        <w:t>, przygotowaną przez Wykonawcę, na zakres wskazany w protokole konieczności, potwierdzony</w:t>
      </w:r>
      <w:r w:rsidR="00181EFE" w:rsidRPr="00236BF8">
        <w:rPr>
          <w:rFonts w:asciiTheme="majorHAnsi" w:hAnsiTheme="majorHAnsi" w:cstheme="majorHAnsi"/>
          <w:color w:val="auto"/>
          <w:sz w:val="22"/>
        </w:rPr>
        <w:t>m</w:t>
      </w:r>
      <w:r w:rsidRPr="00236BF8">
        <w:rPr>
          <w:rFonts w:asciiTheme="majorHAnsi" w:hAnsiTheme="majorHAnsi" w:cstheme="majorHAnsi"/>
          <w:color w:val="auto"/>
          <w:sz w:val="22"/>
        </w:rPr>
        <w:t xml:space="preserve"> przez Zamawiającego i zatwierdzony przez Strony Umowy. Protokół ten musi zawierać uzasadnienie wskazujące, </w:t>
      </w:r>
      <w:r w:rsidRPr="00236BF8">
        <w:rPr>
          <w:rFonts w:asciiTheme="majorHAnsi" w:hAnsiTheme="majorHAnsi" w:cstheme="majorHAnsi"/>
          <w:color w:val="auto"/>
          <w:sz w:val="22"/>
        </w:rPr>
        <w:lastRenderedPageBreak/>
        <w:t xml:space="preserve">że spełnione zostały przesłanki, o których mowa w art. </w:t>
      </w:r>
      <w:r w:rsidR="000A2D4F" w:rsidRPr="00236BF8">
        <w:rPr>
          <w:rFonts w:asciiTheme="majorHAnsi" w:hAnsiTheme="majorHAnsi" w:cstheme="majorHAnsi"/>
          <w:color w:val="auto"/>
          <w:sz w:val="22"/>
        </w:rPr>
        <w:t>455</w:t>
      </w:r>
      <w:r w:rsidRPr="00236BF8">
        <w:rPr>
          <w:rFonts w:asciiTheme="majorHAnsi" w:hAnsiTheme="majorHAnsi" w:cstheme="majorHAnsi"/>
          <w:color w:val="auto"/>
          <w:sz w:val="22"/>
        </w:rPr>
        <w:t xml:space="preserve"> ust. 1 pkt </w:t>
      </w:r>
      <w:r w:rsidR="000A2D4F" w:rsidRPr="00236BF8">
        <w:rPr>
          <w:rFonts w:asciiTheme="majorHAnsi" w:hAnsiTheme="majorHAnsi" w:cstheme="majorHAnsi"/>
          <w:color w:val="auto"/>
          <w:sz w:val="22"/>
        </w:rPr>
        <w:t>3</w:t>
      </w:r>
      <w:r w:rsidRPr="00236BF8">
        <w:rPr>
          <w:rFonts w:asciiTheme="majorHAnsi" w:hAnsiTheme="majorHAnsi" w:cstheme="majorHAnsi"/>
          <w:color w:val="auto"/>
          <w:sz w:val="22"/>
        </w:rPr>
        <w:t xml:space="preserve"> </w:t>
      </w:r>
      <w:r w:rsidR="00360FF2" w:rsidRPr="00236BF8">
        <w:rPr>
          <w:rFonts w:asciiTheme="majorHAnsi" w:hAnsiTheme="majorHAnsi" w:cstheme="majorHAnsi"/>
          <w:color w:val="auto"/>
          <w:sz w:val="22"/>
        </w:rPr>
        <w:t>PZP</w:t>
      </w:r>
      <w:r w:rsidRPr="00236BF8">
        <w:rPr>
          <w:rFonts w:asciiTheme="majorHAnsi" w:hAnsiTheme="majorHAnsi" w:cstheme="majorHAnsi"/>
          <w:color w:val="auto"/>
          <w:sz w:val="22"/>
        </w:rPr>
        <w:t xml:space="preserve">. Rozpoczęcie wykonywania tych robót musi być poprzedzone wykonaniem dokumentacji projektowej opisującej te roboty. Dokumentacja musi być zgodna z przepisami Prawa budowlanego wraz z jego aktami wykonawczymi. </w:t>
      </w:r>
    </w:p>
    <w:p w14:paraId="45685A16" w14:textId="0A49E9D6"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Rozliczanie dodatkowych robót budowlanych wykraczających poza Przedmiot umowy, których zamawiający może udzielić na podstawie art. </w:t>
      </w:r>
      <w:r w:rsidR="000A2D4F" w:rsidRPr="00236BF8">
        <w:rPr>
          <w:rFonts w:asciiTheme="majorHAnsi" w:hAnsiTheme="majorHAnsi" w:cstheme="majorHAnsi"/>
          <w:color w:val="auto"/>
          <w:sz w:val="22"/>
        </w:rPr>
        <w:t>455</w:t>
      </w:r>
      <w:r w:rsidRPr="00236BF8">
        <w:rPr>
          <w:rFonts w:asciiTheme="majorHAnsi" w:hAnsiTheme="majorHAnsi" w:cstheme="majorHAnsi"/>
          <w:color w:val="auto"/>
          <w:sz w:val="22"/>
        </w:rPr>
        <w:t xml:space="preserve"> ust. 1 pkt </w:t>
      </w:r>
      <w:r w:rsidR="000A2D4F" w:rsidRPr="00236BF8">
        <w:rPr>
          <w:rFonts w:asciiTheme="majorHAnsi" w:hAnsiTheme="majorHAnsi" w:cstheme="majorHAnsi"/>
          <w:color w:val="auto"/>
          <w:sz w:val="22"/>
        </w:rPr>
        <w:t>3</w:t>
      </w:r>
      <w:r w:rsidRPr="00236BF8">
        <w:rPr>
          <w:rFonts w:asciiTheme="majorHAnsi" w:hAnsiTheme="majorHAnsi" w:cstheme="majorHAnsi"/>
          <w:color w:val="auto"/>
          <w:sz w:val="22"/>
        </w:rPr>
        <w:t xml:space="preserve"> </w:t>
      </w:r>
      <w:r w:rsidR="00682687" w:rsidRPr="00236BF8">
        <w:rPr>
          <w:rFonts w:asciiTheme="majorHAnsi" w:hAnsiTheme="majorHAnsi" w:cstheme="majorHAnsi"/>
          <w:color w:val="auto"/>
          <w:sz w:val="22"/>
        </w:rPr>
        <w:t>PZP</w:t>
      </w:r>
      <w:r w:rsidRPr="00236BF8">
        <w:rPr>
          <w:rFonts w:asciiTheme="majorHAnsi" w:hAnsiTheme="majorHAnsi" w:cstheme="majorHAnsi"/>
          <w:color w:val="auto"/>
          <w:sz w:val="22"/>
        </w:rPr>
        <w:t xml:space="preserve">, odbywało się będzie fakturami wystawianymi na zasadach opisanych w niniejszej umowie dla zapłaty Wynagrodzenia. Wysokość wynagrodzenia za te prace zostanie </w:t>
      </w:r>
      <w:r w:rsidR="00682687" w:rsidRPr="00236BF8">
        <w:rPr>
          <w:rFonts w:asciiTheme="majorHAnsi" w:hAnsiTheme="majorHAnsi" w:cstheme="majorHAnsi"/>
          <w:color w:val="auto"/>
          <w:sz w:val="22"/>
        </w:rPr>
        <w:t>ustalona w sposób następujący:</w:t>
      </w:r>
    </w:p>
    <w:p w14:paraId="4F54DE29" w14:textId="00B7E364"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ceny jednostkowe robót będą przyjmowane z kosztorysów </w:t>
      </w:r>
      <w:r w:rsidR="00013692" w:rsidRPr="00236BF8">
        <w:rPr>
          <w:rFonts w:asciiTheme="majorHAnsi" w:hAnsiTheme="majorHAnsi" w:cstheme="majorHAnsi"/>
          <w:color w:val="auto"/>
          <w:sz w:val="22"/>
        </w:rPr>
        <w:t>sporządzonych przez Wykonawcę w ramach Dokumentacji projektowej</w:t>
      </w:r>
      <w:r w:rsidRPr="00236BF8">
        <w:rPr>
          <w:rFonts w:asciiTheme="majorHAnsi" w:hAnsiTheme="majorHAnsi" w:cstheme="majorHAnsi"/>
          <w:color w:val="auto"/>
          <w:sz w:val="22"/>
        </w:rPr>
        <w:t xml:space="preserve"> a ilości wykonanych w tym okresie robót </w:t>
      </w:r>
      <w:r w:rsidR="00682687" w:rsidRPr="00236BF8">
        <w:rPr>
          <w:rFonts w:asciiTheme="majorHAnsi" w:hAnsiTheme="majorHAnsi" w:cstheme="majorHAnsi"/>
          <w:color w:val="auto"/>
          <w:sz w:val="22"/>
        </w:rPr>
        <w:t>według</w:t>
      </w:r>
      <w:r w:rsidRPr="00236BF8">
        <w:rPr>
          <w:rFonts w:asciiTheme="majorHAnsi" w:hAnsiTheme="majorHAnsi" w:cstheme="majorHAnsi"/>
          <w:color w:val="auto"/>
          <w:sz w:val="22"/>
        </w:rPr>
        <w:t xml:space="preserve"> obmiaru</w:t>
      </w:r>
      <w:r w:rsidR="00682687" w:rsidRPr="00236BF8">
        <w:rPr>
          <w:rFonts w:asciiTheme="majorHAnsi" w:hAnsiTheme="majorHAnsi" w:cstheme="majorHAnsi"/>
          <w:color w:val="auto"/>
          <w:sz w:val="22"/>
        </w:rPr>
        <w:t xml:space="preserve"> powykonawczo;</w:t>
      </w:r>
    </w:p>
    <w:p w14:paraId="5300252C" w14:textId="35191299" w:rsidR="00FD0B7B" w:rsidRPr="00236BF8" w:rsidRDefault="00FD0B7B"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w przypadku, gdy wystąpią roboty, na które nie określono w kosztorysie o których mowa wyżej cen jednostkowych, roboty te rozliczone będą na podstawie kosztorysów przygotowanych przez Wykonawcę, a zatwierdzonych przez Zamawiającego. Kosztorysy</w:t>
      </w:r>
      <w:r w:rsidR="00682687" w:rsidRPr="00236BF8">
        <w:rPr>
          <w:rFonts w:asciiTheme="majorHAnsi" w:hAnsiTheme="majorHAnsi" w:cstheme="majorHAnsi"/>
          <w:color w:val="auto"/>
          <w:sz w:val="22"/>
        </w:rPr>
        <w:t xml:space="preserve"> te opracowane będą w oparciu o treści </w:t>
      </w:r>
      <w:r w:rsidRPr="00236BF8">
        <w:rPr>
          <w:rFonts w:asciiTheme="majorHAnsi" w:hAnsiTheme="majorHAnsi" w:cstheme="majorHAnsi"/>
          <w:color w:val="auto"/>
          <w:sz w:val="22"/>
        </w:rPr>
        <w:t xml:space="preserve">zeszytów SEKOCENBUD (jako średnie dla województwa Małopolskiego) za okres </w:t>
      </w:r>
      <w:r w:rsidR="00682687" w:rsidRPr="00236BF8">
        <w:rPr>
          <w:rFonts w:asciiTheme="majorHAnsi" w:hAnsiTheme="majorHAnsi" w:cstheme="majorHAnsi"/>
          <w:color w:val="auto"/>
          <w:sz w:val="22"/>
        </w:rPr>
        <w:t>realizacji prac dodatkowych</w:t>
      </w:r>
      <w:r w:rsidRPr="00236BF8">
        <w:rPr>
          <w:rFonts w:asciiTheme="majorHAnsi" w:hAnsiTheme="majorHAnsi" w:cstheme="majorHAnsi"/>
          <w:color w:val="auto"/>
          <w:sz w:val="22"/>
        </w:rPr>
        <w:t xml:space="preserve">. </w:t>
      </w:r>
    </w:p>
    <w:p w14:paraId="479EDB1B" w14:textId="77777777" w:rsidR="00FD0B7B" w:rsidRPr="00236BF8" w:rsidRDefault="00FD0B7B" w:rsidP="00EC71D5">
      <w:pPr>
        <w:pStyle w:val="Akapitzlist"/>
        <w:numPr>
          <w:ilvl w:val="0"/>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 celu dokonania zmian w Umowie Strony zawrą aneks. </w:t>
      </w:r>
    </w:p>
    <w:p w14:paraId="022ECB30" w14:textId="373DE5FF" w:rsidR="00367D20" w:rsidRPr="00236BF8" w:rsidRDefault="00344015" w:rsidP="00344015">
      <w:p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  </w:t>
      </w:r>
      <w:r w:rsidR="00367D20" w:rsidRPr="00236BF8">
        <w:rPr>
          <w:rFonts w:asciiTheme="majorHAnsi" w:hAnsiTheme="majorHAnsi" w:cstheme="majorHAnsi"/>
          <w:color w:val="auto"/>
          <w:sz w:val="22"/>
        </w:rPr>
        <w:t xml:space="preserve">5.Wykonawcy przysługują  na jego wniosek  zmiany   wysokości należnego   wynagrodzenia w  </w:t>
      </w:r>
    </w:p>
    <w:p w14:paraId="58359B85" w14:textId="77777777" w:rsidR="00367D20" w:rsidRPr="00236BF8" w:rsidRDefault="00367D20" w:rsidP="00367D20">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przypadku  zmiany ceny    materiałów lub kosztów związanych z realizacją przedmiotu niniejszej </w:t>
      </w:r>
    </w:p>
    <w:p w14:paraId="1B9C282B" w14:textId="77777777" w:rsidR="00367D20" w:rsidRPr="00236BF8" w:rsidRDefault="00367D20" w:rsidP="00367D20">
      <w:pPr>
        <w:pStyle w:val="Akapitzlist"/>
        <w:spacing w:after="0" w:line="240" w:lineRule="auto"/>
        <w:ind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umowy, z zachowaniem poniższych  zasad:</w:t>
      </w:r>
    </w:p>
    <w:p w14:paraId="50BDC4D9" w14:textId="10B2323B"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5.1.</w:t>
      </w:r>
      <w:r w:rsidRPr="00236BF8">
        <w:rPr>
          <w:rFonts w:asciiTheme="majorHAnsi" w:hAnsiTheme="majorHAnsi" w:cstheme="majorHAnsi"/>
          <w:color w:val="auto"/>
          <w:sz w:val="22"/>
        </w:rPr>
        <w:tab/>
        <w:t xml:space="preserve">Poziom zmiany ceny materiałów lub kosztów związanych z realizacją   zamówienia  uprawniający Strony Umowy do żądania zmiany wynagrodzenia ustala się na </w:t>
      </w:r>
      <w:r w:rsidR="0087202E" w:rsidRPr="00236BF8">
        <w:rPr>
          <w:rFonts w:asciiTheme="majorHAnsi" w:hAnsiTheme="majorHAnsi" w:cstheme="majorHAnsi"/>
          <w:color w:val="auto"/>
          <w:sz w:val="22"/>
        </w:rPr>
        <w:t xml:space="preserve">10 </w:t>
      </w:r>
      <w:r w:rsidRPr="00236BF8">
        <w:rPr>
          <w:rFonts w:asciiTheme="majorHAnsi" w:hAnsiTheme="majorHAnsi" w:cstheme="majorHAnsi"/>
          <w:color w:val="auto"/>
          <w:sz w:val="22"/>
        </w:rPr>
        <w:t xml:space="preserve">% w stosunku do poziomu cen tych samych materiałów lub kosztów z dnia składania ofert. </w:t>
      </w:r>
    </w:p>
    <w:p w14:paraId="1B35A0C3" w14:textId="780CD732"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5.2.</w:t>
      </w:r>
      <w:r w:rsidR="0034401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Początkowy termin ustalenia zmiany wynagrodzenia ustala  się na dzień zaistnienia   przesłanki w postaci wzrostu wynagrodzenia ceny materiałów lub kosztów związanych z realizacją zamówienia o 5 %.</w:t>
      </w:r>
    </w:p>
    <w:p w14:paraId="736509D7" w14:textId="6E189F71"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5.3.</w:t>
      </w:r>
      <w:r w:rsidR="0034401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W sytuacji   wzrostu ceny   materiałów lub   kosztów związanych z realizacją zamówienia powyżej 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0637755F" w14:textId="607F6449"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5.4.</w:t>
      </w:r>
      <w:r w:rsidR="0034401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 xml:space="preserve">W sytuacji spadku ceny materiałów lub kosztów związanych z realizacją zamówienia powyżej 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189E5F28" w14:textId="103BCFCF"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5.5.</w:t>
      </w:r>
      <w:r w:rsidR="0034401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0EB54A5D" w14:textId="70F9AE79" w:rsidR="00367D20" w:rsidRPr="00236BF8" w:rsidRDefault="00367D20" w:rsidP="00344015">
      <w:pPr>
        <w:pStyle w:val="Akapitzlist"/>
        <w:spacing w:after="0" w:line="240" w:lineRule="auto"/>
        <w:ind w:left="993" w:right="6" w:hanging="426"/>
        <w:rPr>
          <w:rFonts w:asciiTheme="majorHAnsi" w:hAnsiTheme="majorHAnsi" w:cstheme="majorHAnsi"/>
          <w:color w:val="auto"/>
          <w:sz w:val="22"/>
        </w:rPr>
      </w:pPr>
      <w:r w:rsidRPr="00236BF8">
        <w:rPr>
          <w:rFonts w:asciiTheme="majorHAnsi" w:hAnsiTheme="majorHAnsi" w:cstheme="majorHAnsi"/>
          <w:color w:val="auto"/>
          <w:sz w:val="22"/>
        </w:rPr>
        <w:t>5.6.</w:t>
      </w:r>
      <w:r w:rsidR="00344015" w:rsidRPr="00236BF8">
        <w:rPr>
          <w:rFonts w:asciiTheme="majorHAnsi" w:hAnsiTheme="majorHAnsi" w:cstheme="majorHAnsi"/>
          <w:color w:val="auto"/>
          <w:sz w:val="22"/>
        </w:rPr>
        <w:t xml:space="preserve"> </w:t>
      </w:r>
      <w:r w:rsidRPr="00236BF8">
        <w:rPr>
          <w:rFonts w:asciiTheme="majorHAnsi" w:hAnsiTheme="majorHAnsi" w:cstheme="majorHAnsi"/>
          <w:color w:val="auto"/>
          <w:sz w:val="22"/>
        </w:rPr>
        <w:t>Wniosek,  o  którym mowa w ust 5  można złożyć  nie wcześniej niż po upływie 10 miesięcy od dnia zawarcia umowy (początkowy termin ustalenia zmiany wynagrodzenia); możliwe jest wprowadzanie kolejnych zmian  wynagrodzenia  z  zastrzeżeniem,  że będą one wprowadzane nie częściej niż jeden raz na 6 miesięcy.</w:t>
      </w:r>
    </w:p>
    <w:p w14:paraId="140A4F66" w14:textId="707BD024" w:rsidR="00344015" w:rsidRPr="00236BF8" w:rsidRDefault="00344015" w:rsidP="00344015">
      <w:pPr>
        <w:pStyle w:val="Akapitzlist"/>
        <w:spacing w:after="0" w:line="240" w:lineRule="auto"/>
        <w:ind w:left="567" w:right="6" w:hanging="141"/>
        <w:rPr>
          <w:rFonts w:asciiTheme="majorHAnsi" w:hAnsiTheme="majorHAnsi" w:cstheme="majorHAnsi"/>
          <w:color w:val="auto"/>
          <w:sz w:val="22"/>
        </w:rPr>
      </w:pPr>
      <w:r w:rsidRPr="00236BF8">
        <w:rPr>
          <w:rFonts w:asciiTheme="majorHAnsi" w:hAnsiTheme="majorHAnsi" w:cstheme="majorHAnsi"/>
          <w:color w:val="auto"/>
          <w:sz w:val="22"/>
        </w:rPr>
        <w:t xml:space="preserve">  </w:t>
      </w:r>
      <w:r w:rsidR="00367D20" w:rsidRPr="00236BF8">
        <w:rPr>
          <w:rFonts w:asciiTheme="majorHAnsi" w:hAnsiTheme="majorHAnsi" w:cstheme="majorHAnsi"/>
          <w:color w:val="auto"/>
          <w:sz w:val="22"/>
        </w:rPr>
        <w:t>5.7.</w:t>
      </w:r>
      <w:r w:rsidRPr="00236BF8">
        <w:rPr>
          <w:rFonts w:asciiTheme="majorHAnsi" w:hAnsiTheme="majorHAnsi" w:cstheme="majorHAnsi"/>
          <w:color w:val="auto"/>
          <w:sz w:val="22"/>
        </w:rPr>
        <w:t xml:space="preserve">   </w:t>
      </w:r>
      <w:r w:rsidR="00367D20" w:rsidRPr="00236BF8">
        <w:rPr>
          <w:rFonts w:asciiTheme="majorHAnsi" w:hAnsiTheme="majorHAnsi" w:cstheme="majorHAnsi"/>
          <w:color w:val="auto"/>
          <w:sz w:val="22"/>
        </w:rPr>
        <w:t xml:space="preserve">Maksymalna wartość zmian wynagrodzenia, jaką dopuszcza Zamawiający w efekcie </w:t>
      </w:r>
      <w:r w:rsidRPr="00236BF8">
        <w:rPr>
          <w:rFonts w:asciiTheme="majorHAnsi" w:hAnsiTheme="majorHAnsi" w:cstheme="majorHAnsi"/>
          <w:color w:val="auto"/>
          <w:sz w:val="22"/>
        </w:rPr>
        <w:t xml:space="preserve">        </w:t>
      </w:r>
    </w:p>
    <w:p w14:paraId="58A68F1A" w14:textId="77777777" w:rsidR="00344015" w:rsidRPr="00236BF8" w:rsidRDefault="00344015" w:rsidP="00344015">
      <w:pPr>
        <w:pStyle w:val="Akapitzlist"/>
        <w:spacing w:after="0" w:line="240" w:lineRule="auto"/>
        <w:ind w:left="567" w:right="6" w:hanging="141"/>
        <w:rPr>
          <w:rFonts w:asciiTheme="majorHAnsi" w:hAnsiTheme="majorHAnsi" w:cstheme="majorHAnsi"/>
          <w:color w:val="auto"/>
          <w:sz w:val="22"/>
        </w:rPr>
      </w:pPr>
      <w:r w:rsidRPr="00236BF8">
        <w:rPr>
          <w:rFonts w:asciiTheme="majorHAnsi" w:hAnsiTheme="majorHAnsi" w:cstheme="majorHAnsi"/>
          <w:color w:val="auto"/>
          <w:sz w:val="22"/>
        </w:rPr>
        <w:t xml:space="preserve">          </w:t>
      </w:r>
      <w:r w:rsidR="00367D20" w:rsidRPr="00236BF8">
        <w:rPr>
          <w:rFonts w:asciiTheme="majorHAnsi" w:hAnsiTheme="majorHAnsi" w:cstheme="majorHAnsi"/>
          <w:color w:val="auto"/>
          <w:sz w:val="22"/>
        </w:rPr>
        <w:t xml:space="preserve">zastosowania zmian ujętych w ust.5 nie może stanowić wartości wyższej niż 15% wysokości </w:t>
      </w:r>
      <w:r w:rsidRPr="00236BF8">
        <w:rPr>
          <w:rFonts w:asciiTheme="majorHAnsi" w:hAnsiTheme="majorHAnsi" w:cstheme="majorHAnsi"/>
          <w:color w:val="auto"/>
          <w:sz w:val="22"/>
        </w:rPr>
        <w:t xml:space="preserve"> </w:t>
      </w:r>
    </w:p>
    <w:p w14:paraId="5BF29A8A" w14:textId="7BD1D333" w:rsidR="00367D20" w:rsidRPr="00236BF8" w:rsidRDefault="00344015" w:rsidP="00344015">
      <w:pPr>
        <w:pStyle w:val="Akapitzlist"/>
        <w:spacing w:after="0" w:line="240" w:lineRule="auto"/>
        <w:ind w:left="567" w:right="6" w:hanging="141"/>
        <w:rPr>
          <w:rFonts w:asciiTheme="majorHAnsi" w:hAnsiTheme="majorHAnsi" w:cstheme="majorHAnsi"/>
          <w:color w:val="auto"/>
          <w:sz w:val="22"/>
        </w:rPr>
      </w:pPr>
      <w:r w:rsidRPr="00236BF8">
        <w:rPr>
          <w:rFonts w:asciiTheme="majorHAnsi" w:hAnsiTheme="majorHAnsi" w:cstheme="majorHAnsi"/>
          <w:color w:val="auto"/>
          <w:sz w:val="22"/>
        </w:rPr>
        <w:t xml:space="preserve">           </w:t>
      </w:r>
      <w:r w:rsidR="00367D20" w:rsidRPr="00236BF8">
        <w:rPr>
          <w:rFonts w:asciiTheme="majorHAnsi" w:hAnsiTheme="majorHAnsi" w:cstheme="majorHAnsi"/>
          <w:color w:val="auto"/>
          <w:sz w:val="22"/>
        </w:rPr>
        <w:t xml:space="preserve">wynagrodzenia wskazanego w § 5 ust.1 Umowy. </w:t>
      </w:r>
    </w:p>
    <w:p w14:paraId="1EBDFB2A" w14:textId="24BB6D65" w:rsidR="00367D20" w:rsidRPr="00236BF8" w:rsidRDefault="00367D20" w:rsidP="005E6ECF">
      <w:pPr>
        <w:pStyle w:val="Akapitzlist"/>
        <w:spacing w:after="0" w:line="240" w:lineRule="auto"/>
        <w:ind w:right="6" w:hanging="436"/>
        <w:rPr>
          <w:rFonts w:asciiTheme="majorHAnsi" w:hAnsiTheme="majorHAnsi" w:cstheme="majorHAnsi"/>
          <w:color w:val="auto"/>
          <w:sz w:val="22"/>
        </w:rPr>
      </w:pPr>
      <w:r w:rsidRPr="00236BF8">
        <w:rPr>
          <w:rFonts w:asciiTheme="majorHAnsi" w:hAnsiTheme="majorHAnsi" w:cstheme="majorHAnsi"/>
          <w:color w:val="auto"/>
          <w:sz w:val="22"/>
        </w:rPr>
        <w:lastRenderedPageBreak/>
        <w:t>6.</w:t>
      </w:r>
      <w:r w:rsidRPr="00236BF8">
        <w:rPr>
          <w:rFonts w:asciiTheme="majorHAnsi" w:hAnsiTheme="majorHAnsi" w:cstheme="majorHAnsi"/>
          <w:color w:val="auto"/>
          <w:sz w:val="22"/>
        </w:rPr>
        <w:tab/>
        <w:t xml:space="preserve">Wykonawca, którego wynagrodzenie zostało zmienione zgodnie z ust. 5, zobowiązany jest do zmiany   Wynagrodzenia przysługującego podwykonawcy, z którym zawarł umowę, w zakresie odpowiadającym   zmianom   cen materiałów  lub kosztów dotyczących zobowiązania </w:t>
      </w:r>
      <w:r w:rsidR="00344015" w:rsidRPr="00236BF8">
        <w:rPr>
          <w:rFonts w:asciiTheme="majorHAnsi" w:hAnsiTheme="majorHAnsi" w:cstheme="majorHAnsi"/>
          <w:color w:val="auto"/>
          <w:sz w:val="22"/>
        </w:rPr>
        <w:t>p</w:t>
      </w:r>
      <w:r w:rsidRPr="00236BF8">
        <w:rPr>
          <w:rFonts w:asciiTheme="majorHAnsi" w:hAnsiTheme="majorHAnsi" w:cstheme="majorHAnsi"/>
          <w:color w:val="auto"/>
          <w:sz w:val="22"/>
        </w:rPr>
        <w:t xml:space="preserve">odwykonawcy zgodnie z regulacją art. 439 ust.5 ustawy Pzp.  </w:t>
      </w:r>
    </w:p>
    <w:p w14:paraId="07174E98" w14:textId="77777777" w:rsidR="001B0351" w:rsidRPr="00236BF8" w:rsidRDefault="001B0351" w:rsidP="003A719F">
      <w:pPr>
        <w:spacing w:after="0" w:line="240" w:lineRule="auto"/>
        <w:ind w:left="0" w:right="6"/>
        <w:rPr>
          <w:rFonts w:asciiTheme="majorHAnsi" w:hAnsiTheme="majorHAnsi" w:cstheme="majorHAnsi"/>
          <w:strike/>
          <w:color w:val="auto"/>
          <w:sz w:val="22"/>
        </w:rPr>
      </w:pPr>
    </w:p>
    <w:p w14:paraId="5E3C2D0D" w14:textId="1A611415" w:rsidR="000D4087" w:rsidRPr="00236BF8" w:rsidRDefault="00B54848"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682687" w:rsidRPr="00236BF8">
        <w:rPr>
          <w:rFonts w:asciiTheme="majorHAnsi" w:hAnsiTheme="majorHAnsi" w:cstheme="majorHAnsi"/>
          <w:b/>
          <w:color w:val="auto"/>
          <w:sz w:val="22"/>
        </w:rPr>
        <w:t>2</w:t>
      </w:r>
      <w:r w:rsidR="005E6ECF" w:rsidRPr="00236BF8">
        <w:rPr>
          <w:rFonts w:asciiTheme="majorHAnsi" w:hAnsiTheme="majorHAnsi" w:cstheme="majorHAnsi"/>
          <w:b/>
          <w:color w:val="auto"/>
          <w:sz w:val="22"/>
        </w:rPr>
        <w:t>9</w:t>
      </w:r>
    </w:p>
    <w:p w14:paraId="459928C9" w14:textId="77777777" w:rsidR="000D4087" w:rsidRPr="00236BF8" w:rsidRDefault="00B54848"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Porozumiewanie się Stron </w:t>
      </w:r>
    </w:p>
    <w:p w14:paraId="1FBE716D" w14:textId="256A08E6" w:rsidR="000D4087" w:rsidRPr="00236BF8" w:rsidRDefault="00B54848" w:rsidP="00EC71D5">
      <w:pPr>
        <w:pStyle w:val="Akapitzlist"/>
        <w:numPr>
          <w:ilvl w:val="0"/>
          <w:numId w:val="3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Wszelkie </w:t>
      </w:r>
      <w:r w:rsidR="007B333F" w:rsidRPr="00236BF8">
        <w:rPr>
          <w:rFonts w:asciiTheme="majorHAnsi" w:hAnsiTheme="majorHAnsi" w:cstheme="majorHAnsi"/>
          <w:color w:val="auto"/>
          <w:sz w:val="22"/>
        </w:rPr>
        <w:t>oświadczenia Stron (</w:t>
      </w:r>
      <w:r w:rsidRPr="00236BF8">
        <w:rPr>
          <w:rFonts w:asciiTheme="majorHAnsi" w:hAnsiTheme="majorHAnsi" w:cstheme="majorHAnsi"/>
          <w:color w:val="auto"/>
          <w:sz w:val="22"/>
        </w:rPr>
        <w:t>zawiadomienia, zapytania lub informacje</w:t>
      </w:r>
      <w:r w:rsidR="007B333F" w:rsidRPr="00236BF8">
        <w:rPr>
          <w:rFonts w:asciiTheme="majorHAnsi" w:hAnsiTheme="majorHAnsi" w:cstheme="majorHAnsi"/>
          <w:color w:val="auto"/>
          <w:sz w:val="22"/>
        </w:rPr>
        <w:t>)</w:t>
      </w:r>
      <w:r w:rsidRPr="00236BF8">
        <w:rPr>
          <w:rFonts w:asciiTheme="majorHAnsi" w:hAnsiTheme="majorHAnsi" w:cstheme="majorHAnsi"/>
          <w:color w:val="auto"/>
          <w:sz w:val="22"/>
        </w:rPr>
        <w:t xml:space="preserve"> odnoszące się do lub wynikające z realizacji Przedmiotu umowy, </w:t>
      </w:r>
      <w:r w:rsidR="00C60293" w:rsidRPr="00236BF8">
        <w:rPr>
          <w:rFonts w:asciiTheme="majorHAnsi" w:hAnsiTheme="majorHAnsi" w:cstheme="majorHAnsi"/>
          <w:color w:val="auto"/>
          <w:sz w:val="22"/>
        </w:rPr>
        <w:t xml:space="preserve">składane będą w formie dokumentowej – drogą elektroniczną na adresy </w:t>
      </w:r>
      <w:r w:rsidR="007B333F" w:rsidRPr="00236BF8">
        <w:rPr>
          <w:rFonts w:asciiTheme="majorHAnsi" w:hAnsiTheme="majorHAnsi" w:cstheme="majorHAnsi"/>
          <w:color w:val="auto"/>
          <w:sz w:val="22"/>
        </w:rPr>
        <w:t xml:space="preserve">Stron </w:t>
      </w:r>
      <w:r w:rsidR="00C60293" w:rsidRPr="00236BF8">
        <w:rPr>
          <w:rFonts w:asciiTheme="majorHAnsi" w:hAnsiTheme="majorHAnsi" w:cstheme="majorHAnsi"/>
          <w:color w:val="auto"/>
          <w:sz w:val="22"/>
        </w:rPr>
        <w:t>wskazane w ust. 2 – pod rygorem nieważności</w:t>
      </w:r>
      <w:r w:rsidR="007B333F" w:rsidRPr="00236BF8">
        <w:rPr>
          <w:rFonts w:asciiTheme="majorHAnsi" w:hAnsiTheme="majorHAnsi" w:cstheme="majorHAnsi"/>
          <w:color w:val="auto"/>
          <w:sz w:val="22"/>
        </w:rPr>
        <w:t>. Jeśli</w:t>
      </w:r>
      <w:r w:rsidRPr="00236BF8">
        <w:rPr>
          <w:rFonts w:asciiTheme="majorHAnsi" w:hAnsiTheme="majorHAnsi" w:cstheme="majorHAnsi"/>
          <w:color w:val="auto"/>
          <w:sz w:val="22"/>
        </w:rPr>
        <w:t xml:space="preserve"> postanowienia Umowy wymagają formy pisemnej</w:t>
      </w:r>
      <w:r w:rsidR="007B333F" w:rsidRPr="00236BF8">
        <w:rPr>
          <w:rFonts w:asciiTheme="majorHAnsi" w:hAnsiTheme="majorHAnsi" w:cstheme="majorHAnsi"/>
          <w:color w:val="auto"/>
          <w:sz w:val="22"/>
        </w:rPr>
        <w:t>, to dla skuteczności oświadczenia konieczne jest złożenie go w formie pisemnej, pod rygorem nieważności</w:t>
      </w:r>
      <w:r w:rsidRPr="00236BF8">
        <w:rPr>
          <w:rFonts w:asciiTheme="majorHAnsi" w:hAnsiTheme="majorHAnsi" w:cstheme="majorHAnsi"/>
          <w:color w:val="auto"/>
          <w:sz w:val="22"/>
        </w:rPr>
        <w:t xml:space="preserve">. </w:t>
      </w:r>
    </w:p>
    <w:p w14:paraId="277D1621" w14:textId="77777777" w:rsidR="000D4087" w:rsidRPr="00236BF8" w:rsidRDefault="00B54848" w:rsidP="00EC71D5">
      <w:pPr>
        <w:pStyle w:val="Akapitzlist"/>
        <w:numPr>
          <w:ilvl w:val="0"/>
          <w:numId w:val="3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Korespondencję należy kierować na wskazane adresy: </w:t>
      </w:r>
    </w:p>
    <w:p w14:paraId="04C6B84C" w14:textId="50E33163" w:rsidR="000D4087" w:rsidRPr="00236BF8" w:rsidRDefault="00B54848"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 Zamawiającego: </w:t>
      </w:r>
    </w:p>
    <w:p w14:paraId="5698F9F3" w14:textId="77777777" w:rsidR="000D4087" w:rsidRPr="00236BF8" w:rsidRDefault="00B54848" w:rsidP="00682687">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p>
    <w:p w14:paraId="774E846E" w14:textId="36EA92C2" w:rsidR="000D4087" w:rsidRPr="00236BF8" w:rsidRDefault="00B54848" w:rsidP="00EC71D5">
      <w:pPr>
        <w:pStyle w:val="Akapitzlist"/>
        <w:numPr>
          <w:ilvl w:val="1"/>
          <w:numId w:val="31"/>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do Wykonawcy: </w:t>
      </w:r>
    </w:p>
    <w:p w14:paraId="1A3B562B" w14:textId="77777777" w:rsidR="000D4087" w:rsidRPr="00236BF8" w:rsidRDefault="00B54848" w:rsidP="00682687">
      <w:pPr>
        <w:pStyle w:val="Akapitzlist"/>
        <w:spacing w:after="0" w:line="240" w:lineRule="auto"/>
        <w:ind w:left="1440" w:right="6" w:firstLine="0"/>
        <w:rPr>
          <w:rFonts w:asciiTheme="majorHAnsi" w:hAnsiTheme="majorHAnsi" w:cstheme="majorHAnsi"/>
          <w:color w:val="auto"/>
          <w:sz w:val="22"/>
        </w:rPr>
      </w:pPr>
      <w:r w:rsidRPr="00236BF8">
        <w:rPr>
          <w:rFonts w:asciiTheme="majorHAnsi" w:hAnsiTheme="majorHAnsi" w:cstheme="majorHAnsi"/>
          <w:color w:val="auto"/>
          <w:sz w:val="22"/>
        </w:rPr>
        <w:t xml:space="preserve">………………………………………………… </w:t>
      </w:r>
    </w:p>
    <w:p w14:paraId="716570E2" w14:textId="34D19412" w:rsidR="000D4087" w:rsidRPr="00236BF8" w:rsidRDefault="00B54848" w:rsidP="00EC71D5">
      <w:pPr>
        <w:pStyle w:val="Akapitzlist"/>
        <w:numPr>
          <w:ilvl w:val="0"/>
          <w:numId w:val="32"/>
        </w:numPr>
        <w:spacing w:after="0" w:line="240" w:lineRule="auto"/>
        <w:ind w:right="6"/>
        <w:rPr>
          <w:rFonts w:asciiTheme="majorHAnsi" w:hAnsiTheme="majorHAnsi" w:cstheme="majorHAnsi"/>
          <w:color w:val="auto"/>
          <w:sz w:val="22"/>
        </w:rPr>
      </w:pPr>
      <w:r w:rsidRPr="00236BF8">
        <w:rPr>
          <w:rFonts w:asciiTheme="majorHAnsi" w:hAnsiTheme="majorHAnsi" w:cstheme="majorHAnsi"/>
          <w:color w:val="auto"/>
          <w:sz w:val="22"/>
        </w:rPr>
        <w:t xml:space="preserve">Zmiana danych wskazanych powyżej w ust. </w:t>
      </w:r>
      <w:r w:rsidR="00682687" w:rsidRPr="00236BF8">
        <w:rPr>
          <w:rFonts w:asciiTheme="majorHAnsi" w:hAnsiTheme="majorHAnsi" w:cstheme="majorHAnsi"/>
          <w:color w:val="auto"/>
          <w:sz w:val="22"/>
        </w:rPr>
        <w:t>2</w:t>
      </w:r>
      <w:r w:rsidRPr="00236BF8">
        <w:rPr>
          <w:rFonts w:asciiTheme="majorHAnsi" w:hAnsiTheme="majorHAnsi" w:cstheme="majorHAnsi"/>
          <w:color w:val="auto"/>
          <w:sz w:val="22"/>
        </w:rPr>
        <w:t xml:space="preserve">, nie stanowi zmiany Umowy i wymaga jedynie pisemnego powiadomienia drugiej Strony. </w:t>
      </w:r>
    </w:p>
    <w:p w14:paraId="2C71A449" w14:textId="7E435392" w:rsidR="00682687" w:rsidRPr="00236BF8" w:rsidRDefault="00682687" w:rsidP="00EC71D5">
      <w:pPr>
        <w:pStyle w:val="Akapitzlist"/>
        <w:numPr>
          <w:ilvl w:val="0"/>
          <w:numId w:val="32"/>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Oświadczenia, zgodnie z ust. 2, nadane drogą elektroniczną w dni wolne od pracy (soboty, niedziele i święta) uważane są za nadane dopiero w najbliższym dniu pracującym. </w:t>
      </w:r>
    </w:p>
    <w:p w14:paraId="1EB84602" w14:textId="500A6A50" w:rsidR="00682687" w:rsidRPr="00236BF8" w:rsidRDefault="00682687" w:rsidP="00EC71D5">
      <w:pPr>
        <w:pStyle w:val="Akapitzlist"/>
        <w:numPr>
          <w:ilvl w:val="0"/>
          <w:numId w:val="32"/>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Oświadczenie nadane drogą elektroniczną, zgodnie z ust. 2, po godzinie 15.00, uważa się za nadane dopiero dnia następnego – z zastrzeżeniem ust. 4.</w:t>
      </w:r>
    </w:p>
    <w:p w14:paraId="0F62EC1D" w14:textId="77777777" w:rsidR="00682687" w:rsidRPr="00236BF8" w:rsidRDefault="00682687" w:rsidP="00682687">
      <w:pPr>
        <w:spacing w:after="0" w:line="240" w:lineRule="auto"/>
        <w:ind w:left="360" w:right="6" w:firstLine="0"/>
        <w:rPr>
          <w:rFonts w:asciiTheme="majorHAnsi" w:hAnsiTheme="majorHAnsi" w:cstheme="majorHAnsi"/>
          <w:color w:val="auto"/>
          <w:sz w:val="22"/>
        </w:rPr>
      </w:pPr>
    </w:p>
    <w:p w14:paraId="4CA4F9C2" w14:textId="77777777" w:rsidR="00C534DB" w:rsidRPr="00236BF8" w:rsidRDefault="00C534DB" w:rsidP="00682687">
      <w:pPr>
        <w:spacing w:after="0" w:line="240" w:lineRule="auto"/>
        <w:ind w:left="360" w:right="6" w:firstLine="0"/>
        <w:rPr>
          <w:rFonts w:asciiTheme="majorHAnsi" w:hAnsiTheme="majorHAnsi" w:cstheme="majorHAnsi"/>
          <w:color w:val="auto"/>
          <w:sz w:val="22"/>
        </w:rPr>
      </w:pPr>
    </w:p>
    <w:p w14:paraId="73F463DE" w14:textId="77777777" w:rsidR="00C534DB" w:rsidRPr="00236BF8" w:rsidRDefault="00C534DB" w:rsidP="00682687">
      <w:pPr>
        <w:spacing w:after="0" w:line="240" w:lineRule="auto"/>
        <w:ind w:left="360" w:right="6" w:firstLine="0"/>
        <w:rPr>
          <w:rFonts w:asciiTheme="majorHAnsi" w:hAnsiTheme="majorHAnsi" w:cstheme="majorHAnsi"/>
          <w:color w:val="auto"/>
          <w:sz w:val="22"/>
        </w:rPr>
      </w:pPr>
    </w:p>
    <w:p w14:paraId="2F09E090" w14:textId="77777777" w:rsidR="00C534DB" w:rsidRPr="00236BF8" w:rsidRDefault="00C534DB" w:rsidP="00682687">
      <w:pPr>
        <w:spacing w:after="0" w:line="240" w:lineRule="auto"/>
        <w:ind w:left="360" w:right="6" w:firstLine="0"/>
        <w:rPr>
          <w:rFonts w:asciiTheme="majorHAnsi" w:hAnsiTheme="majorHAnsi" w:cstheme="majorHAnsi"/>
          <w:color w:val="auto"/>
          <w:sz w:val="22"/>
        </w:rPr>
      </w:pPr>
    </w:p>
    <w:p w14:paraId="6A68BE17" w14:textId="77777777" w:rsidR="00C534DB" w:rsidRPr="00236BF8" w:rsidRDefault="00C534DB" w:rsidP="00682687">
      <w:pPr>
        <w:spacing w:after="0" w:line="240" w:lineRule="auto"/>
        <w:ind w:left="360" w:right="6" w:firstLine="0"/>
        <w:rPr>
          <w:rFonts w:asciiTheme="majorHAnsi" w:hAnsiTheme="majorHAnsi" w:cstheme="majorHAnsi"/>
          <w:color w:val="auto"/>
          <w:sz w:val="22"/>
        </w:rPr>
      </w:pPr>
    </w:p>
    <w:p w14:paraId="1212A168" w14:textId="691658C5" w:rsidR="000E1EF9" w:rsidRPr="00236BF8" w:rsidRDefault="000E1EF9"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5E6ECF" w:rsidRPr="00236BF8">
        <w:rPr>
          <w:rFonts w:asciiTheme="majorHAnsi" w:hAnsiTheme="majorHAnsi" w:cstheme="majorHAnsi"/>
          <w:b/>
          <w:color w:val="auto"/>
          <w:sz w:val="22"/>
        </w:rPr>
        <w:t>30</w:t>
      </w:r>
    </w:p>
    <w:p w14:paraId="508E16F5" w14:textId="309B8AF9" w:rsidR="000E1EF9" w:rsidRPr="00236BF8" w:rsidRDefault="000E1EF9" w:rsidP="000E1EF9">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Inspektor Nadzoru</w:t>
      </w:r>
    </w:p>
    <w:p w14:paraId="04EB4E78" w14:textId="41E0D1F0" w:rsidR="000E1EF9" w:rsidRPr="00236BF8" w:rsidRDefault="000E1EF9" w:rsidP="00EC71D5">
      <w:pPr>
        <w:numPr>
          <w:ilvl w:val="0"/>
          <w:numId w:val="1"/>
        </w:numPr>
        <w:spacing w:after="0" w:line="240" w:lineRule="auto"/>
        <w:ind w:right="3" w:hanging="360"/>
        <w:rPr>
          <w:rFonts w:asciiTheme="majorHAnsi" w:hAnsiTheme="majorHAnsi" w:cstheme="majorHAnsi"/>
          <w:color w:val="auto"/>
          <w:sz w:val="22"/>
        </w:rPr>
      </w:pPr>
      <w:r w:rsidRPr="00236BF8">
        <w:rPr>
          <w:rFonts w:asciiTheme="majorHAnsi" w:hAnsiTheme="majorHAnsi" w:cstheme="majorHAnsi"/>
          <w:color w:val="auto"/>
          <w:sz w:val="22"/>
        </w:rPr>
        <w:t xml:space="preserve">Zamawiający może ustanowić Inspektora Nadzoru Inwestorskiego – powiadamiając o tym Wykonawcę. </w:t>
      </w:r>
    </w:p>
    <w:p w14:paraId="68E2CA3D" w14:textId="79418E44" w:rsidR="000E1EF9" w:rsidRPr="00236BF8" w:rsidRDefault="000E1EF9" w:rsidP="00EC71D5">
      <w:pPr>
        <w:numPr>
          <w:ilvl w:val="0"/>
          <w:numId w:val="1"/>
        </w:numPr>
        <w:spacing w:after="0" w:line="240" w:lineRule="auto"/>
        <w:ind w:right="3" w:hanging="360"/>
        <w:rPr>
          <w:rFonts w:asciiTheme="majorHAnsi" w:hAnsiTheme="majorHAnsi" w:cstheme="majorHAnsi"/>
          <w:color w:val="auto"/>
          <w:sz w:val="22"/>
        </w:rPr>
      </w:pPr>
      <w:r w:rsidRPr="00236BF8">
        <w:rPr>
          <w:rFonts w:asciiTheme="majorHAnsi" w:hAnsiTheme="majorHAnsi" w:cstheme="majorHAnsi"/>
          <w:color w:val="auto"/>
          <w:sz w:val="22"/>
        </w:rPr>
        <w:t>W przypadku ustanowienia Inspektora Nadzoru Inwestorskiego, Inspektor Nadzoru jest uprawniony do uczestniczenia we wszystkich czynnościach związanych z odbiorami oraz sposobem wykonywania prac budowlanych. Ilekroć, gdy Umowa stanowi, że dana czynność lub zadanie wymaga dokonania uzgodnienia, stanowiska lub zgody Zamawiającego, z chwilą ustanowienia Inspektora Nadzoru uważa się, że czynność taka lub zadanie wymaga również uzyskania jego stanowiska.</w:t>
      </w:r>
    </w:p>
    <w:p w14:paraId="13CEA2A0" w14:textId="3413AB82" w:rsidR="000E1EF9" w:rsidRPr="00236BF8" w:rsidRDefault="000E1EF9" w:rsidP="00EC71D5">
      <w:pPr>
        <w:numPr>
          <w:ilvl w:val="0"/>
          <w:numId w:val="1"/>
        </w:numPr>
        <w:spacing w:after="0" w:line="240" w:lineRule="auto"/>
        <w:ind w:right="3" w:hanging="360"/>
        <w:rPr>
          <w:rFonts w:asciiTheme="majorHAnsi" w:hAnsiTheme="majorHAnsi" w:cstheme="majorHAnsi"/>
          <w:color w:val="auto"/>
          <w:sz w:val="22"/>
        </w:rPr>
      </w:pPr>
      <w:r w:rsidRPr="00236BF8">
        <w:rPr>
          <w:rFonts w:asciiTheme="majorHAnsi" w:hAnsiTheme="majorHAnsi" w:cstheme="majorHAnsi"/>
          <w:color w:val="auto"/>
          <w:sz w:val="22"/>
        </w:rPr>
        <w:t>Inspektor Nadzoru Inwestorskiego jest uprawniony do uczestniczenia w odbiorach, a jego podpis jest wymagany na protokole odbioru dla ich ważności i skuteczności.</w:t>
      </w:r>
    </w:p>
    <w:p w14:paraId="1B67FDFE" w14:textId="2A273134" w:rsidR="000E1EF9" w:rsidRPr="00236BF8" w:rsidRDefault="000E1EF9" w:rsidP="00EC71D5">
      <w:pPr>
        <w:numPr>
          <w:ilvl w:val="0"/>
          <w:numId w:val="1"/>
        </w:numPr>
        <w:spacing w:after="0" w:line="240" w:lineRule="auto"/>
        <w:ind w:right="3" w:hanging="360"/>
        <w:rPr>
          <w:rFonts w:asciiTheme="majorHAnsi" w:hAnsiTheme="majorHAnsi" w:cstheme="majorHAnsi"/>
          <w:color w:val="auto"/>
          <w:sz w:val="22"/>
        </w:rPr>
      </w:pPr>
      <w:r w:rsidRPr="00236BF8">
        <w:rPr>
          <w:rFonts w:asciiTheme="majorHAnsi" w:hAnsiTheme="majorHAnsi" w:cstheme="majorHAnsi"/>
          <w:color w:val="auto"/>
          <w:sz w:val="22"/>
        </w:rPr>
        <w:t>Inspektor Nadzoru Inwestorskiego ma prawo wykonywać wszelkie czynności określone w Umowie przyznane Zamawiającemu (w jego imieniu i na jego rzecz), za wyjątkiem</w:t>
      </w:r>
      <w:r w:rsidR="00B5303C" w:rsidRPr="00236BF8">
        <w:rPr>
          <w:rFonts w:asciiTheme="majorHAnsi" w:hAnsiTheme="majorHAnsi" w:cstheme="majorHAnsi"/>
          <w:color w:val="auto"/>
          <w:sz w:val="22"/>
        </w:rPr>
        <w:t xml:space="preserve"> zaciągania zobowiązań finansowych i</w:t>
      </w:r>
      <w:r w:rsidRPr="00236BF8">
        <w:rPr>
          <w:rFonts w:asciiTheme="majorHAnsi" w:hAnsiTheme="majorHAnsi" w:cstheme="majorHAnsi"/>
          <w:color w:val="auto"/>
          <w:sz w:val="22"/>
        </w:rPr>
        <w:t xml:space="preserve"> składania oświadczenia o odstąpieniu od Umowy.</w:t>
      </w:r>
    </w:p>
    <w:p w14:paraId="374088B1" w14:textId="77777777" w:rsidR="000E1EF9" w:rsidRPr="00236BF8" w:rsidRDefault="000E1EF9" w:rsidP="005C00CA">
      <w:pPr>
        <w:spacing w:after="0" w:line="240" w:lineRule="auto"/>
        <w:ind w:left="0" w:right="6"/>
        <w:jc w:val="left"/>
        <w:rPr>
          <w:rFonts w:asciiTheme="majorHAnsi" w:hAnsiTheme="majorHAnsi" w:cstheme="majorHAnsi"/>
          <w:color w:val="auto"/>
          <w:sz w:val="22"/>
        </w:rPr>
      </w:pPr>
    </w:p>
    <w:p w14:paraId="6C4BB4B4" w14:textId="6ED8AE89" w:rsidR="000E1EF9" w:rsidRPr="00236BF8" w:rsidRDefault="000E1EF9" w:rsidP="000E1EF9">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3</w:t>
      </w:r>
      <w:r w:rsidR="005E6ECF" w:rsidRPr="00236BF8">
        <w:rPr>
          <w:rFonts w:asciiTheme="majorHAnsi" w:hAnsiTheme="majorHAnsi" w:cstheme="majorHAnsi"/>
          <w:b/>
          <w:color w:val="auto"/>
          <w:sz w:val="22"/>
        </w:rPr>
        <w:t>1</w:t>
      </w:r>
    </w:p>
    <w:p w14:paraId="1C895DB3" w14:textId="4193FF75" w:rsidR="000E1EF9" w:rsidRPr="00236BF8" w:rsidRDefault="000E1EF9" w:rsidP="000E1EF9">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Ubezpieczenie</w:t>
      </w:r>
    </w:p>
    <w:p w14:paraId="482839A5" w14:textId="77777777"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Wykonawca zobowiązuje się zawrzeć na czas realizacji Umowy, umowę lub umowy ubezpieczenia od wszelkiego ryzyka i odpowiedzialności związanej z realizacją Umowy oraz do terminowego opłacania należnych składek ubezpieczeniowych, w zakresie: </w:t>
      </w:r>
    </w:p>
    <w:p w14:paraId="4A384496" w14:textId="0F4BC4D0" w:rsidR="005C00CA" w:rsidRPr="00236BF8" w:rsidRDefault="005C00CA" w:rsidP="00EC71D5">
      <w:pPr>
        <w:pStyle w:val="Akapitzlist"/>
        <w:numPr>
          <w:ilvl w:val="1"/>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Od zniszczenia mienia z sumą ubezpieczenia nie niższą niż </w:t>
      </w:r>
      <w:r w:rsidR="008103CE" w:rsidRPr="00236BF8">
        <w:rPr>
          <w:rFonts w:asciiTheme="majorHAnsi" w:hAnsiTheme="majorHAnsi" w:cstheme="majorHAnsi"/>
          <w:color w:val="auto"/>
          <w:sz w:val="22"/>
        </w:rPr>
        <w:t>1</w:t>
      </w:r>
      <w:r w:rsidR="00B123F9" w:rsidRPr="00236BF8">
        <w:rPr>
          <w:rFonts w:asciiTheme="majorHAnsi" w:hAnsiTheme="majorHAnsi" w:cstheme="majorHAnsi"/>
          <w:color w:val="auto"/>
          <w:sz w:val="22"/>
        </w:rPr>
        <w:t>0 000 000 PLN</w:t>
      </w:r>
      <w:r w:rsidRPr="00236BF8">
        <w:rPr>
          <w:rFonts w:asciiTheme="majorHAnsi" w:hAnsiTheme="majorHAnsi" w:cstheme="majorHAnsi"/>
          <w:color w:val="auto"/>
          <w:sz w:val="22"/>
        </w:rPr>
        <w:t xml:space="preserve"> </w:t>
      </w:r>
    </w:p>
    <w:p w14:paraId="6BABF991" w14:textId="2ADEDD17" w:rsidR="005C00CA" w:rsidRPr="00236BF8" w:rsidRDefault="005C00CA" w:rsidP="00EC71D5">
      <w:pPr>
        <w:pStyle w:val="Akapitzlist"/>
        <w:numPr>
          <w:ilvl w:val="1"/>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od odpowiedzialności cywilnej (OC) Wykonawcy z tytułu prowadzonej działalności gospodarczej, obejmujące swym zakresem co najmniej szkody poniesione przez osoby </w:t>
      </w:r>
      <w:r w:rsidRPr="00236BF8">
        <w:rPr>
          <w:rFonts w:asciiTheme="majorHAnsi" w:hAnsiTheme="majorHAnsi" w:cstheme="majorHAnsi"/>
          <w:color w:val="auto"/>
          <w:sz w:val="22"/>
        </w:rPr>
        <w:lastRenderedPageBreak/>
        <w:t xml:space="preserve">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8103CE" w:rsidRPr="00236BF8">
        <w:rPr>
          <w:rFonts w:asciiTheme="majorHAnsi" w:hAnsiTheme="majorHAnsi" w:cstheme="majorHAnsi"/>
          <w:color w:val="auto"/>
          <w:sz w:val="22"/>
        </w:rPr>
        <w:t>1</w:t>
      </w:r>
      <w:r w:rsidR="003B1044" w:rsidRPr="00236BF8">
        <w:rPr>
          <w:rFonts w:asciiTheme="majorHAnsi" w:hAnsiTheme="majorHAnsi" w:cstheme="majorHAnsi"/>
          <w:color w:val="auto"/>
          <w:sz w:val="22"/>
        </w:rPr>
        <w:t xml:space="preserve">0.000.000 </w:t>
      </w:r>
      <w:r w:rsidRPr="00236BF8">
        <w:rPr>
          <w:rFonts w:asciiTheme="majorHAnsi" w:hAnsiTheme="majorHAnsi" w:cstheme="majorHAnsi"/>
          <w:color w:val="auto"/>
          <w:sz w:val="22"/>
        </w:rPr>
        <w:t xml:space="preserve">zł.  </w:t>
      </w:r>
    </w:p>
    <w:p w14:paraId="3F923007" w14:textId="4D3A4679"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Zamawiający dopuszcza łączną franszyzę redukcyjną do kwoty 5.000 zł – dla każdej z umów opisanych w ust. 1 pkt. </w:t>
      </w:r>
      <w:r w:rsidR="009B7CD6" w:rsidRPr="00236BF8">
        <w:rPr>
          <w:rFonts w:asciiTheme="majorHAnsi" w:hAnsiTheme="majorHAnsi" w:cstheme="majorHAnsi"/>
          <w:color w:val="auto"/>
          <w:sz w:val="22"/>
        </w:rPr>
        <w:t>a-b</w:t>
      </w:r>
      <w:r w:rsidRPr="00236BF8">
        <w:rPr>
          <w:rFonts w:asciiTheme="majorHAnsi" w:hAnsiTheme="majorHAnsi" w:cstheme="majorHAnsi"/>
          <w:color w:val="auto"/>
          <w:sz w:val="22"/>
        </w:rPr>
        <w:t xml:space="preserve"> (to jest 5.000 zł za wszystkie szkody wynikające z danej umowy w okresie ubezpieczenia), łącznie suma franszyz od wszystkich umów ubezpieczenia nie może przekraczać kwoty 10 000  zł. </w:t>
      </w:r>
    </w:p>
    <w:p w14:paraId="66495C39" w14:textId="77777777"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Umowy ubezpieczenia, o których mowa w ust.1 muszą zapewniać wypłatę odszkodowania płatnego w złotych polskich.</w:t>
      </w:r>
    </w:p>
    <w:p w14:paraId="2763F530" w14:textId="77777777"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Koszt umowy, lub umów, o których mowa w ust.1 w szczególności składki ubezpieczeniowe, pokrywa w całości Wykonawca.</w:t>
      </w:r>
    </w:p>
    <w:p w14:paraId="40C1FD4B" w14:textId="77777777"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Wykonawca przedłoży Zamawiającemu dokumenty potwierdzające zawarcie umowy ubezpieczenia, w tym w szczególności polisy ubezpieczenia, nie później niż do dnia przekazania Terenu budowy. W przypadku uchybienia przedmiotowemu obowiązkowi Zamawiający ma prawo wstrzymać się z  przekazaniem terenu budowy do czasu ich przedłożenia, co nie powoduje wstrzymania biegu terminów wykonania Umowy przez Wykonawcę. </w:t>
      </w:r>
    </w:p>
    <w:p w14:paraId="6D1EEB54" w14:textId="77777777" w:rsidR="005C00CA"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W razie wydłużenia czasu realizacji Przedmiotu umowy, Wykonawca zobowiązuje się do przedłużenia ubezpieczenia przedstawiając Zamawiającemu dokumenty potwierdzające zawarcie umowy ubezpieczenia, w tym w szczególności polisy ubezpieczenia, na co najmniej miesiąc przed wygaśnięciem poprzedniej umowy ubezpieczenia. W przypadku niedokonania przedłużenia ubezpieczenia lub nieprzedłożenia przez Wykonawcę odnośnego dokumentu ubezpieczenia w terminie, Zamawiający w imieniu i na rzecz Wykonawcy oraz na jego koszt dokona stosownego ubezpieczenia, a poniesiony koszt potrąci z należności wynikających z najbliższej faktury wystawionej przez Wykonawcę.  </w:t>
      </w:r>
    </w:p>
    <w:p w14:paraId="65BC09D6" w14:textId="2601D2D5" w:rsidR="000E1EF9" w:rsidRPr="00236BF8" w:rsidRDefault="005C00CA" w:rsidP="00EC71D5">
      <w:pPr>
        <w:pStyle w:val="Akapitzlist"/>
        <w:numPr>
          <w:ilvl w:val="0"/>
          <w:numId w:val="33"/>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Wykonawca nie jest uprawniony do dokonywania zmian warunków ubezpieczenia bez uprzedniej zgody Zamawiającego wyrażonej na piśmie, pod rygorem nieważności.</w:t>
      </w:r>
    </w:p>
    <w:p w14:paraId="1F5252EE" w14:textId="77777777" w:rsidR="005E6ECF" w:rsidRPr="00236BF8" w:rsidRDefault="005E6ECF" w:rsidP="005E6ECF">
      <w:pPr>
        <w:pStyle w:val="Akapitzlist"/>
        <w:spacing w:after="0" w:line="240" w:lineRule="auto"/>
        <w:ind w:firstLine="0"/>
        <w:rPr>
          <w:rFonts w:asciiTheme="majorHAnsi" w:hAnsiTheme="majorHAnsi" w:cstheme="majorHAnsi"/>
          <w:color w:val="auto"/>
          <w:sz w:val="22"/>
        </w:rPr>
      </w:pPr>
    </w:p>
    <w:p w14:paraId="4CF9E000" w14:textId="56D7ED10" w:rsidR="00394225" w:rsidRPr="00236BF8" w:rsidRDefault="00394225" w:rsidP="005E6ECF">
      <w:pPr>
        <w:pStyle w:val="Nagwek1"/>
        <w:spacing w:after="0" w:line="240" w:lineRule="auto"/>
        <w:ind w:left="3600" w:right="2115" w:firstLine="720"/>
        <w:jc w:val="both"/>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 </w:t>
      </w:r>
      <w:r w:rsidR="005E6ECF" w:rsidRPr="00236BF8">
        <w:rPr>
          <w:rFonts w:asciiTheme="majorHAnsi" w:hAnsiTheme="majorHAnsi" w:cstheme="majorHAnsi"/>
          <w:color w:val="auto"/>
          <w:sz w:val="22"/>
          <w:u w:val="none"/>
        </w:rPr>
        <w:t>32</w:t>
      </w:r>
    </w:p>
    <w:p w14:paraId="29134C46" w14:textId="77777777" w:rsidR="00394225" w:rsidRPr="00236BF8" w:rsidRDefault="00394225" w:rsidP="005E6ECF">
      <w:pPr>
        <w:spacing w:after="0" w:line="240" w:lineRule="auto"/>
        <w:ind w:left="2113" w:right="2115"/>
        <w:jc w:val="center"/>
        <w:rPr>
          <w:rFonts w:asciiTheme="majorHAnsi" w:hAnsiTheme="majorHAnsi" w:cstheme="majorHAnsi"/>
          <w:b/>
          <w:color w:val="auto"/>
          <w:sz w:val="22"/>
        </w:rPr>
      </w:pPr>
      <w:r w:rsidRPr="00236BF8">
        <w:rPr>
          <w:rFonts w:asciiTheme="majorHAnsi" w:hAnsiTheme="majorHAnsi" w:cstheme="majorHAnsi"/>
          <w:b/>
          <w:color w:val="auto"/>
          <w:sz w:val="22"/>
        </w:rPr>
        <w:t>Ochrona danych osobowych</w:t>
      </w:r>
    </w:p>
    <w:p w14:paraId="5BF9E3E1" w14:textId="77777777" w:rsidR="001C3881" w:rsidRPr="00236BF8" w:rsidRDefault="001C3881" w:rsidP="005E6ECF">
      <w:pPr>
        <w:spacing w:after="0" w:line="240" w:lineRule="auto"/>
        <w:ind w:left="2113" w:right="2115"/>
        <w:jc w:val="center"/>
        <w:rPr>
          <w:rFonts w:asciiTheme="majorHAnsi" w:hAnsiTheme="majorHAnsi" w:cstheme="majorHAnsi"/>
          <w:b/>
          <w:color w:val="auto"/>
          <w:sz w:val="22"/>
        </w:rPr>
      </w:pPr>
    </w:p>
    <w:p w14:paraId="424435DB" w14:textId="77777777" w:rsidR="001C3881" w:rsidRPr="00236BF8" w:rsidRDefault="001C3881" w:rsidP="001C3881">
      <w:pPr>
        <w:spacing w:after="160" w:line="278" w:lineRule="auto"/>
        <w:ind w:left="426" w:firstLine="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W celu wypełnienia obowiązku informacyjnego zgodnie z art. 13 i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zwanego dalej RODO informujemy, że w związku z zawarciem umowy Małopolski Szpital Rehabilitacyjny w Krzeszowicach będzie przetwarzał dane osobowe osób zaangażowanych w realizację umowy.</w:t>
      </w:r>
    </w:p>
    <w:p w14:paraId="4DD2E0DC" w14:textId="77777777" w:rsidR="001C3881" w:rsidRPr="00236BF8" w:rsidRDefault="001C3881" w:rsidP="001C3881">
      <w:pPr>
        <w:numPr>
          <w:ilvl w:val="0"/>
          <w:numId w:val="49"/>
        </w:numPr>
        <w:spacing w:after="0" w:line="240" w:lineRule="auto"/>
        <w:ind w:left="426" w:hanging="426"/>
        <w:contextualSpacing/>
        <w:jc w:val="left"/>
        <w:rPr>
          <w:rFonts w:asciiTheme="majorHAnsi" w:eastAsia="Calibri" w:hAnsiTheme="majorHAnsi" w:cstheme="majorHAnsi"/>
          <w:color w:val="auto"/>
          <w:kern w:val="2"/>
          <w:sz w:val="22"/>
          <w:lang w:val="en-US"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 xml:space="preserve">Administratorem Pani/Pana danych osobowych jest: Małopolski Szpital Rehabilitacyjny </w:t>
      </w:r>
      <w:r w:rsidRPr="00236BF8">
        <w:rPr>
          <w:rFonts w:asciiTheme="majorHAnsi" w:eastAsia="Calibri" w:hAnsiTheme="majorHAnsi" w:cstheme="majorHAnsi"/>
          <w:color w:val="auto"/>
          <w:kern w:val="2"/>
          <w:sz w:val="22"/>
          <w:lang w:eastAsia="en-US"/>
          <w14:ligatures w14:val="standardContextual"/>
        </w:rPr>
        <w:br/>
        <w:t xml:space="preserve">w Krzeszowicach  z siedzibą: 32-065 Krzeszowice, ul. </w:t>
      </w:r>
      <w:proofErr w:type="spellStart"/>
      <w:r w:rsidRPr="00236BF8">
        <w:rPr>
          <w:rFonts w:asciiTheme="majorHAnsi" w:eastAsia="Calibri" w:hAnsiTheme="majorHAnsi" w:cstheme="majorHAnsi"/>
          <w:color w:val="auto"/>
          <w:kern w:val="2"/>
          <w:sz w:val="22"/>
          <w:lang w:val="en-US" w:eastAsia="en-US"/>
          <w14:ligatures w14:val="standardContextual"/>
        </w:rPr>
        <w:t>Daszyńskiego</w:t>
      </w:r>
      <w:proofErr w:type="spellEnd"/>
      <w:r w:rsidRPr="00236BF8">
        <w:rPr>
          <w:rFonts w:asciiTheme="majorHAnsi" w:eastAsia="Calibri" w:hAnsiTheme="majorHAnsi" w:cstheme="majorHAnsi"/>
          <w:color w:val="auto"/>
          <w:kern w:val="2"/>
          <w:sz w:val="22"/>
          <w:lang w:val="en-US" w:eastAsia="en-US"/>
          <w14:ligatures w14:val="standardContextual"/>
        </w:rPr>
        <w:t xml:space="preserve"> 1, tel. 12 258 96 00, e-mail: info@rehabilitacja-krzeszowice.pl.</w:t>
      </w:r>
    </w:p>
    <w:p w14:paraId="2E092AA5" w14:textId="77777777" w:rsidR="001C3881" w:rsidRPr="00236BF8" w:rsidRDefault="001C3881" w:rsidP="001C3881">
      <w:pPr>
        <w:numPr>
          <w:ilvl w:val="0"/>
          <w:numId w:val="49"/>
        </w:numPr>
        <w:spacing w:after="0" w:line="240" w:lineRule="auto"/>
        <w:ind w:left="426" w:hanging="426"/>
        <w:contextualSpacing/>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Na mocy art. 37 ust. 1 lit. a RODO Administrator powołał Inspektora Ochrony Danych (IOD), który w jego imieniu nadzoruje sferę przetwarzania danych osobowych. Z IOD można kontaktować się pod adresem mailowym nedzaodo@interia.pl.</w:t>
      </w:r>
    </w:p>
    <w:p w14:paraId="30B5C3CD"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Dane osobowe będą przetwarzane w celu zawarcia i realizacji umowy, rozliczenia kosztów w związku z zawartą umową oraz realizacją związanych z tym obowiązków prawnych ciążących na Administratorze,</w:t>
      </w:r>
      <w:r w:rsidRPr="00236BF8">
        <w:rPr>
          <w:rFonts w:asciiTheme="majorHAnsi" w:eastAsia="Calibri" w:hAnsiTheme="majorHAnsi" w:cstheme="majorHAnsi"/>
          <w:i/>
          <w:color w:val="auto"/>
          <w:kern w:val="2"/>
          <w:sz w:val="22"/>
          <w:lang w:eastAsia="en-US"/>
          <w14:ligatures w14:val="standardContextual"/>
        </w:rPr>
        <w:t xml:space="preserve"> </w:t>
      </w:r>
      <w:r w:rsidRPr="00236BF8">
        <w:rPr>
          <w:rFonts w:asciiTheme="majorHAnsi" w:eastAsia="Calibri" w:hAnsiTheme="majorHAnsi" w:cstheme="majorHAnsi"/>
          <w:color w:val="auto"/>
          <w:kern w:val="2"/>
          <w:sz w:val="22"/>
          <w:lang w:eastAsia="en-US"/>
          <w14:ligatures w14:val="standardContextual"/>
        </w:rPr>
        <w:t>zgodnie z art. 6 ust. 1 lit. b i c RODO.</w:t>
      </w:r>
    </w:p>
    <w:p w14:paraId="48254A5E"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 xml:space="preserve">Dane osobowe (imię i nazwisko, stanowisko, dane kontaktowe) zostały pozyskane od podmiotu, z którym Administrator zawarł umowę i będą przetwarzane w celach związanych z realizacją umowy. </w:t>
      </w:r>
    </w:p>
    <w:p w14:paraId="59A2C925"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lastRenderedPageBreak/>
        <w:t>Podanie danych osobowych jest obligatoryjne do celu zawarcia i realizacji umowy. Konsekwencją nie podania danych jest brak możliwości zawarcia umowy.</w:t>
      </w:r>
    </w:p>
    <w:p w14:paraId="550B77D7"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Dane osobowe będą przetwarzane przez okres obowiązywania umowy oraz  przechowywane przez okres 5-ciu lat, licząc od początku roku następującego po roku, w którym dokonano ostatniego rozliczenia kosztów. Okres przechowywania danych osobowych może zostać wydłużony z uwagi na dochodzenie roszczeń lub toczące się postępowanie przed sądem.</w:t>
      </w:r>
    </w:p>
    <w:p w14:paraId="3401666C"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 xml:space="preserve">Dane mogą być udostępniane podmiotom świadczącym na rzecz Administratora usługi niezbędne do wykonania zobowiązań nałożonych na niego przez przepisy prawa, organom oraz podmiotom uprawnionym na podstawie przepisów prawa do otrzymania Pani/Pana danych osobowych. </w:t>
      </w:r>
    </w:p>
    <w:p w14:paraId="34C3059E"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Dane osobowe nie będą podlegać zautomatyzowanemu podejmowaniu decyzji lub profilowaniu.</w:t>
      </w:r>
    </w:p>
    <w:p w14:paraId="38BB43B5"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Osoby, których dane osobowe są przetwarzane mają prawo dostępu do danych osobowych, w tym prawo do uzyskania kopii tych danych, prawo do żądania sprostowania (poprawiania lub uzupełnienia) danych osobowych – w przypadku, gdy dane są nieprawidłowe lub niekompletne, prawo do żądania usunięcia danych osobowych („prawo do bycia zapomnianym”), prawo do żądania ograniczenia przetwarzania  danych osobowych, prawo do przenoszenia danych w przypadku uzasadnionym przepisami prawa.</w:t>
      </w:r>
    </w:p>
    <w:p w14:paraId="03215145" w14:textId="77777777" w:rsidR="001C3881" w:rsidRPr="00236BF8" w:rsidRDefault="001C3881" w:rsidP="001C3881">
      <w:pPr>
        <w:numPr>
          <w:ilvl w:val="0"/>
          <w:numId w:val="49"/>
        </w:num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r w:rsidRPr="00236BF8">
        <w:rPr>
          <w:rFonts w:asciiTheme="majorHAnsi" w:eastAsia="Calibri" w:hAnsiTheme="majorHAnsi" w:cstheme="majorHAnsi"/>
          <w:color w:val="auto"/>
          <w:kern w:val="2"/>
          <w:sz w:val="22"/>
          <w:lang w:eastAsia="en-US"/>
          <w14:ligatures w14:val="standardContextual"/>
        </w:rPr>
        <w:t>Osoby, których dane osobowe są przetwarzane przez mają również prawo do wniesienia skargi do organu nadzorczego, tj. Prezesa Urzędu Ochrony Danych Osobowych, ul. Stanisława Moniuszki 1A, 00-014 Warszawa, e-mail: e-mail: kancelaria@uodo.gov.pl gdy uznają, iż przetwarzanie ich danych osobowych narusza przepisy RODO.</w:t>
      </w:r>
    </w:p>
    <w:p w14:paraId="303787BA" w14:textId="77777777" w:rsidR="001C3881" w:rsidRPr="00236BF8" w:rsidRDefault="001C3881" w:rsidP="001C3881">
      <w:pPr>
        <w:spacing w:after="0" w:line="278" w:lineRule="auto"/>
        <w:ind w:left="426" w:hanging="426"/>
        <w:jc w:val="left"/>
        <w:rPr>
          <w:rFonts w:asciiTheme="majorHAnsi" w:eastAsia="Calibri" w:hAnsiTheme="majorHAnsi" w:cstheme="majorHAnsi"/>
          <w:color w:val="auto"/>
          <w:kern w:val="2"/>
          <w:sz w:val="22"/>
          <w:lang w:eastAsia="en-US"/>
          <w14:ligatures w14:val="standardContextual"/>
        </w:rPr>
      </w:pPr>
    </w:p>
    <w:p w14:paraId="27F0B68C" w14:textId="30AFA8B8" w:rsidR="00CE7EED" w:rsidRPr="00236BF8" w:rsidRDefault="00CE7EED" w:rsidP="003A719F">
      <w:pPr>
        <w:spacing w:after="0" w:line="240" w:lineRule="auto"/>
        <w:ind w:left="0" w:right="6"/>
        <w:jc w:val="center"/>
        <w:rPr>
          <w:rFonts w:asciiTheme="majorHAnsi" w:hAnsiTheme="majorHAnsi" w:cstheme="majorHAnsi"/>
          <w:b/>
          <w:color w:val="auto"/>
          <w:sz w:val="22"/>
        </w:rPr>
      </w:pPr>
      <w:r w:rsidRPr="00236BF8">
        <w:rPr>
          <w:rFonts w:asciiTheme="majorHAnsi" w:hAnsiTheme="majorHAnsi" w:cstheme="majorHAnsi"/>
          <w:b/>
          <w:color w:val="auto"/>
          <w:sz w:val="22"/>
        </w:rPr>
        <w:t xml:space="preserve">§ </w:t>
      </w:r>
      <w:r w:rsidR="000E1EF9" w:rsidRPr="00236BF8">
        <w:rPr>
          <w:rFonts w:asciiTheme="majorHAnsi" w:hAnsiTheme="majorHAnsi" w:cstheme="majorHAnsi"/>
          <w:b/>
          <w:color w:val="auto"/>
          <w:sz w:val="22"/>
        </w:rPr>
        <w:t>3</w:t>
      </w:r>
      <w:r w:rsidR="005E6ECF" w:rsidRPr="00236BF8">
        <w:rPr>
          <w:rFonts w:asciiTheme="majorHAnsi" w:hAnsiTheme="majorHAnsi" w:cstheme="majorHAnsi"/>
          <w:b/>
          <w:color w:val="auto"/>
          <w:sz w:val="22"/>
        </w:rPr>
        <w:t>3</w:t>
      </w:r>
    </w:p>
    <w:p w14:paraId="5897EB81" w14:textId="77777777" w:rsidR="00CE7EED" w:rsidRPr="00236BF8" w:rsidRDefault="00CE7EED" w:rsidP="003A719F">
      <w:pPr>
        <w:pStyle w:val="Nagwek1"/>
        <w:spacing w:after="0" w:line="240" w:lineRule="auto"/>
        <w:ind w:left="0" w:right="6"/>
        <w:rPr>
          <w:rFonts w:asciiTheme="majorHAnsi" w:hAnsiTheme="majorHAnsi" w:cstheme="majorHAnsi"/>
          <w:color w:val="auto"/>
          <w:sz w:val="22"/>
          <w:u w:val="none"/>
        </w:rPr>
      </w:pPr>
      <w:r w:rsidRPr="00236BF8">
        <w:rPr>
          <w:rFonts w:asciiTheme="majorHAnsi" w:hAnsiTheme="majorHAnsi" w:cstheme="majorHAnsi"/>
          <w:color w:val="auto"/>
          <w:sz w:val="22"/>
          <w:u w:val="none"/>
        </w:rPr>
        <w:t xml:space="preserve">Postanowienia końcowe </w:t>
      </w:r>
    </w:p>
    <w:p w14:paraId="782F7276" w14:textId="13C4C47E" w:rsidR="000D4087" w:rsidRPr="00236BF8" w:rsidRDefault="00B54848" w:rsidP="00EC71D5">
      <w:pPr>
        <w:pStyle w:val="Akapitzlist"/>
        <w:numPr>
          <w:ilvl w:val="0"/>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Umowę niniejszą sporządzono w </w:t>
      </w:r>
      <w:r w:rsidR="00F7011D" w:rsidRPr="00236BF8">
        <w:rPr>
          <w:rFonts w:asciiTheme="majorHAnsi" w:hAnsiTheme="majorHAnsi" w:cstheme="majorHAnsi"/>
          <w:color w:val="auto"/>
          <w:sz w:val="22"/>
        </w:rPr>
        <w:t>2</w:t>
      </w:r>
      <w:r w:rsidRPr="00236BF8">
        <w:rPr>
          <w:rFonts w:asciiTheme="majorHAnsi" w:hAnsiTheme="majorHAnsi" w:cstheme="majorHAnsi"/>
          <w:color w:val="auto"/>
          <w:sz w:val="22"/>
        </w:rPr>
        <w:t xml:space="preserve"> jednobrzmiących egzemplarzach, </w:t>
      </w:r>
      <w:r w:rsidR="00F7011D" w:rsidRPr="00236BF8">
        <w:rPr>
          <w:rFonts w:asciiTheme="majorHAnsi" w:hAnsiTheme="majorHAnsi" w:cstheme="majorHAnsi"/>
          <w:color w:val="auto"/>
          <w:sz w:val="22"/>
        </w:rPr>
        <w:t>1 egzemplarz</w:t>
      </w:r>
      <w:r w:rsidRPr="00236BF8">
        <w:rPr>
          <w:rFonts w:asciiTheme="majorHAnsi" w:hAnsiTheme="majorHAnsi" w:cstheme="majorHAnsi"/>
          <w:color w:val="auto"/>
          <w:sz w:val="22"/>
        </w:rPr>
        <w:t xml:space="preserve"> dla Zamawiającego oraz 1 egzemplarz dla Wykonawcy. </w:t>
      </w:r>
    </w:p>
    <w:p w14:paraId="2AB49379" w14:textId="26DB4B1F" w:rsidR="00682687" w:rsidRPr="00236BF8" w:rsidRDefault="00F7011D" w:rsidP="00EC71D5">
      <w:pPr>
        <w:pStyle w:val="Akapitzlist"/>
        <w:numPr>
          <w:ilvl w:val="0"/>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Wszelkie spory związane z Umową będzie rozstrzygał </w:t>
      </w:r>
      <w:r w:rsidR="00682687" w:rsidRPr="00236BF8">
        <w:rPr>
          <w:rFonts w:asciiTheme="majorHAnsi" w:hAnsiTheme="majorHAnsi" w:cstheme="majorHAnsi"/>
          <w:color w:val="auto"/>
          <w:sz w:val="22"/>
        </w:rPr>
        <w:t>sąd właściwy dla siedziby Zamawiającego, który to jest sądem wyłącznie właściwym dla sporów związanych z niniejszą Umową.</w:t>
      </w:r>
    </w:p>
    <w:p w14:paraId="61C2E0F0" w14:textId="58315309" w:rsidR="000D4087" w:rsidRPr="00236BF8" w:rsidRDefault="00B54848" w:rsidP="00EC71D5">
      <w:pPr>
        <w:pStyle w:val="Akapitzlist"/>
        <w:numPr>
          <w:ilvl w:val="0"/>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Integralną częścią Umowy są następujące załączniki do Umowy:</w:t>
      </w:r>
    </w:p>
    <w:p w14:paraId="1AA37CFA" w14:textId="77777777" w:rsidR="005E6ECF" w:rsidRPr="00236BF8" w:rsidRDefault="005E6ECF" w:rsidP="005E6ECF">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SWZ, wraz z załącznikami ( PFU – Załącznik 1 A, KPP – Załącznik 1B, AE- Załącznik 1C), w szczególności wymienionym z nazwy w treści niniejszej umowy - </w:t>
      </w:r>
      <w:r w:rsidRPr="00236BF8">
        <w:rPr>
          <w:rFonts w:asciiTheme="majorHAnsi" w:hAnsiTheme="majorHAnsi" w:cstheme="majorHAnsi"/>
          <w:color w:val="auto"/>
          <w:sz w:val="22"/>
          <w:u w:val="single"/>
        </w:rPr>
        <w:t>Załącznik nr 1</w:t>
      </w:r>
      <w:r w:rsidRPr="00236BF8">
        <w:rPr>
          <w:rFonts w:asciiTheme="majorHAnsi" w:hAnsiTheme="majorHAnsi" w:cstheme="majorHAnsi"/>
          <w:color w:val="auto"/>
          <w:sz w:val="22"/>
        </w:rPr>
        <w:t xml:space="preserve"> do Umowy,</w:t>
      </w:r>
    </w:p>
    <w:p w14:paraId="0CFE5339" w14:textId="77777777" w:rsidR="005E6ECF" w:rsidRPr="00236BF8" w:rsidRDefault="005E6ECF" w:rsidP="005E6ECF">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Oferta Wykonawcy wraz z załącznikami  – </w:t>
      </w:r>
      <w:r w:rsidRPr="00236BF8">
        <w:rPr>
          <w:rFonts w:asciiTheme="majorHAnsi" w:hAnsiTheme="majorHAnsi" w:cstheme="majorHAnsi"/>
          <w:color w:val="auto"/>
          <w:sz w:val="22"/>
          <w:u w:val="single"/>
        </w:rPr>
        <w:t>Załącznik nr 2</w:t>
      </w:r>
      <w:r w:rsidRPr="00236BF8">
        <w:rPr>
          <w:rFonts w:asciiTheme="majorHAnsi" w:hAnsiTheme="majorHAnsi" w:cstheme="majorHAnsi"/>
          <w:color w:val="auto"/>
          <w:sz w:val="22"/>
        </w:rPr>
        <w:t xml:space="preserve"> do Umowy,</w:t>
      </w:r>
    </w:p>
    <w:p w14:paraId="13CB615D" w14:textId="3F79FF27" w:rsidR="005E6ECF" w:rsidRPr="00236BF8" w:rsidRDefault="005E6ECF" w:rsidP="005E6ECF">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Harmonogram rzeczowo - finansowy – Złącznik nr 3 do Umowy,</w:t>
      </w:r>
    </w:p>
    <w:p w14:paraId="7B449959" w14:textId="5046184F" w:rsidR="005E6ECF" w:rsidRPr="00236BF8" w:rsidRDefault="005E6ECF" w:rsidP="005E6ECF">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Etapy płatności – </w:t>
      </w:r>
      <w:r w:rsidRPr="00236BF8">
        <w:rPr>
          <w:rFonts w:asciiTheme="majorHAnsi" w:hAnsiTheme="majorHAnsi" w:cstheme="majorHAnsi"/>
          <w:color w:val="auto"/>
          <w:sz w:val="22"/>
          <w:u w:val="single"/>
        </w:rPr>
        <w:t>Załącznik nr 4</w:t>
      </w:r>
      <w:r w:rsidRPr="00236BF8">
        <w:rPr>
          <w:rFonts w:asciiTheme="majorHAnsi" w:hAnsiTheme="majorHAnsi" w:cstheme="majorHAnsi"/>
          <w:color w:val="auto"/>
          <w:sz w:val="22"/>
        </w:rPr>
        <w:t xml:space="preserve"> do Umowy.</w:t>
      </w:r>
    </w:p>
    <w:p w14:paraId="34574513" w14:textId="785D16BE" w:rsidR="005E6ECF" w:rsidRPr="00236BF8" w:rsidRDefault="005E6ECF" w:rsidP="002A3EB3">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Zestawienie sprzętu i wyposażenia – </w:t>
      </w:r>
      <w:r w:rsidRPr="00236BF8">
        <w:rPr>
          <w:rFonts w:asciiTheme="majorHAnsi" w:hAnsiTheme="majorHAnsi" w:cstheme="majorHAnsi"/>
          <w:color w:val="auto"/>
          <w:sz w:val="22"/>
          <w:u w:val="single"/>
        </w:rPr>
        <w:t>Załącznik nr 5</w:t>
      </w:r>
      <w:r w:rsidRPr="00236BF8">
        <w:rPr>
          <w:rFonts w:asciiTheme="majorHAnsi" w:hAnsiTheme="majorHAnsi" w:cstheme="majorHAnsi"/>
          <w:color w:val="auto"/>
          <w:sz w:val="22"/>
        </w:rPr>
        <w:t xml:space="preserve"> do Umowy.</w:t>
      </w:r>
    </w:p>
    <w:p w14:paraId="2A5FC6F5" w14:textId="44296147" w:rsidR="00A057BA" w:rsidRPr="00236BF8" w:rsidRDefault="00C734C1" w:rsidP="00EC71D5">
      <w:pPr>
        <w:pStyle w:val="Akapitzlist"/>
        <w:numPr>
          <w:ilvl w:val="0"/>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Załączniki do SWZ oraz inne dokumenty </w:t>
      </w:r>
      <w:r w:rsidR="00A057BA" w:rsidRPr="00236BF8">
        <w:rPr>
          <w:rFonts w:asciiTheme="majorHAnsi" w:hAnsiTheme="majorHAnsi" w:cstheme="majorHAnsi"/>
          <w:color w:val="auto"/>
          <w:sz w:val="22"/>
        </w:rPr>
        <w:t>przywołane</w:t>
      </w:r>
      <w:r w:rsidRPr="00236BF8">
        <w:rPr>
          <w:rFonts w:asciiTheme="majorHAnsi" w:hAnsiTheme="majorHAnsi" w:cstheme="majorHAnsi"/>
          <w:color w:val="auto"/>
          <w:sz w:val="22"/>
        </w:rPr>
        <w:t xml:space="preserve"> w Umowie, nawet jeśli nie zostały do niej fizycznie załączone, stanowią jej integralną część i określają prawa i obowiązki </w:t>
      </w:r>
      <w:r w:rsidR="008D647C" w:rsidRPr="00236BF8">
        <w:rPr>
          <w:rFonts w:asciiTheme="majorHAnsi" w:hAnsiTheme="majorHAnsi" w:cstheme="majorHAnsi"/>
          <w:color w:val="auto"/>
          <w:sz w:val="22"/>
        </w:rPr>
        <w:t xml:space="preserve">stron na równi z treścią Umowy. </w:t>
      </w:r>
    </w:p>
    <w:p w14:paraId="3214A05F" w14:textId="4FE4EEEA" w:rsidR="00013692" w:rsidRPr="00236BF8" w:rsidRDefault="00013692" w:rsidP="00EC71D5">
      <w:pPr>
        <w:pStyle w:val="Akapitzlist"/>
        <w:numPr>
          <w:ilvl w:val="0"/>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Na wypadek zaistnienia rozbieżności pomiędzy Umową a jej załącznikami oraz przywołanymi w niej dokumentami, Strony ustalają następującą hierarchię (w kolejności ważności):</w:t>
      </w:r>
    </w:p>
    <w:p w14:paraId="1CAE63EC" w14:textId="406CC1C5" w:rsidR="00013692" w:rsidRPr="00236BF8" w:rsidRDefault="00013692" w:rsidP="00EC71D5">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 xml:space="preserve">Umowa, </w:t>
      </w:r>
    </w:p>
    <w:p w14:paraId="27528027" w14:textId="4F951E57" w:rsidR="00013692" w:rsidRPr="00236BF8" w:rsidRDefault="00013692" w:rsidP="00EC71D5">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SWZ,</w:t>
      </w:r>
    </w:p>
    <w:p w14:paraId="7EC9B10F" w14:textId="13C0E093" w:rsidR="00013692" w:rsidRPr="00236BF8" w:rsidRDefault="00013692" w:rsidP="00EC71D5">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PFU,</w:t>
      </w:r>
    </w:p>
    <w:p w14:paraId="69743267" w14:textId="74F223ED" w:rsidR="00013692" w:rsidRPr="00236BF8" w:rsidRDefault="00013692" w:rsidP="00EC71D5">
      <w:pPr>
        <w:pStyle w:val="Akapitzlist"/>
        <w:numPr>
          <w:ilvl w:val="1"/>
          <w:numId w:val="35"/>
        </w:numPr>
        <w:spacing w:after="0" w:line="240" w:lineRule="auto"/>
        <w:rPr>
          <w:rFonts w:asciiTheme="majorHAnsi" w:hAnsiTheme="majorHAnsi" w:cstheme="majorHAnsi"/>
          <w:color w:val="auto"/>
          <w:sz w:val="22"/>
        </w:rPr>
      </w:pPr>
      <w:r w:rsidRPr="00236BF8">
        <w:rPr>
          <w:rFonts w:asciiTheme="majorHAnsi" w:hAnsiTheme="majorHAnsi" w:cstheme="majorHAnsi"/>
          <w:color w:val="auto"/>
          <w:sz w:val="22"/>
        </w:rPr>
        <w:t>Oferta Wykonawcy,</w:t>
      </w:r>
    </w:p>
    <w:p w14:paraId="6A0704D9" w14:textId="2DF62675" w:rsidR="006246ED" w:rsidRPr="00236BF8" w:rsidRDefault="00013692" w:rsidP="005C00CA">
      <w:pPr>
        <w:spacing w:after="0" w:line="240" w:lineRule="auto"/>
        <w:ind w:left="708"/>
        <w:rPr>
          <w:rFonts w:asciiTheme="majorHAnsi" w:hAnsiTheme="majorHAnsi" w:cstheme="majorHAnsi"/>
          <w:color w:val="auto"/>
          <w:sz w:val="22"/>
        </w:rPr>
      </w:pPr>
      <w:r w:rsidRPr="00236BF8">
        <w:rPr>
          <w:rFonts w:asciiTheme="majorHAnsi" w:hAnsiTheme="majorHAnsi" w:cstheme="majorHAnsi"/>
          <w:color w:val="auto"/>
          <w:sz w:val="22"/>
        </w:rPr>
        <w:t>– przy czym, w odniesieniu do sposobu oraz zakresu prac, które Wykonawca ma wykonać PFU są wyłączone tylko i wyłącznie w takim przypadku, w którym Umowa lub SIWZ wyraźnie o tym stanowią. Brak powtórzenia obowiązku realizacji prac lub zobowiązań wymienionych w PFU, a niewymienionych w Umowie, nie zwalnia Wykonawcy z obowiązku ich realizacji.</w:t>
      </w:r>
    </w:p>
    <w:p w14:paraId="21A9CF89" w14:textId="0A8B822E" w:rsidR="006246ED" w:rsidRPr="00236BF8" w:rsidRDefault="006246ED" w:rsidP="005C00CA">
      <w:pPr>
        <w:spacing w:after="0" w:line="240" w:lineRule="auto"/>
        <w:ind w:left="708"/>
        <w:rPr>
          <w:rFonts w:asciiTheme="majorHAnsi" w:hAnsiTheme="majorHAnsi" w:cstheme="majorHAnsi"/>
          <w:b/>
          <w:bCs/>
          <w:color w:val="auto"/>
          <w:sz w:val="22"/>
        </w:rPr>
      </w:pPr>
    </w:p>
    <w:p w14:paraId="08582DF5" w14:textId="572E1A3D" w:rsidR="006E0A2E" w:rsidRPr="005E6ECF" w:rsidRDefault="006246ED" w:rsidP="005C00CA">
      <w:pPr>
        <w:spacing w:after="0" w:line="240" w:lineRule="auto"/>
        <w:ind w:left="708"/>
        <w:rPr>
          <w:rFonts w:asciiTheme="majorHAnsi" w:hAnsiTheme="majorHAnsi" w:cstheme="majorHAnsi"/>
          <w:b/>
          <w:bCs/>
          <w:color w:val="auto"/>
          <w:sz w:val="22"/>
        </w:rPr>
      </w:pPr>
      <w:r w:rsidRPr="00236BF8">
        <w:rPr>
          <w:rFonts w:asciiTheme="majorHAnsi" w:hAnsiTheme="majorHAnsi" w:cstheme="majorHAnsi"/>
          <w:b/>
          <w:bCs/>
          <w:color w:val="auto"/>
          <w:sz w:val="22"/>
        </w:rPr>
        <w:lastRenderedPageBreak/>
        <w:t>Wykonawca:                                                                                                                           Zamawiający:</w:t>
      </w:r>
      <w:r w:rsidRPr="005E6ECF">
        <w:rPr>
          <w:rFonts w:asciiTheme="majorHAnsi" w:hAnsiTheme="majorHAnsi" w:cstheme="majorHAnsi"/>
          <w:b/>
          <w:bCs/>
          <w:color w:val="auto"/>
          <w:sz w:val="22"/>
        </w:rPr>
        <w:t xml:space="preserve"> </w:t>
      </w:r>
    </w:p>
    <w:p w14:paraId="0C1AADA9" w14:textId="0C2769B3" w:rsidR="006E0A2E" w:rsidRPr="005E6ECF" w:rsidRDefault="006E0A2E" w:rsidP="005C00CA">
      <w:pPr>
        <w:spacing w:after="0" w:line="240" w:lineRule="auto"/>
        <w:ind w:left="708"/>
        <w:rPr>
          <w:rFonts w:asciiTheme="majorHAnsi" w:hAnsiTheme="majorHAnsi" w:cstheme="majorHAnsi"/>
          <w:b/>
          <w:bCs/>
          <w:color w:val="auto"/>
          <w:sz w:val="22"/>
        </w:rPr>
      </w:pPr>
    </w:p>
    <w:sectPr w:rsidR="006E0A2E" w:rsidRPr="005E6ECF" w:rsidSect="00C534DB">
      <w:headerReference w:type="default" r:id="rId8"/>
      <w:footerReference w:type="even" r:id="rId9"/>
      <w:footerReference w:type="default" r:id="rId10"/>
      <w:footerReference w:type="first" r:id="rId11"/>
      <w:pgSz w:w="11900" w:h="16840"/>
      <w:pgMar w:top="1467" w:right="1405" w:bottom="1276" w:left="1133" w:header="708" w:footer="8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45D66" w14:textId="77777777" w:rsidR="00E149E7" w:rsidRDefault="00E149E7">
      <w:pPr>
        <w:spacing w:after="0" w:line="240" w:lineRule="auto"/>
      </w:pPr>
      <w:r>
        <w:separator/>
      </w:r>
    </w:p>
  </w:endnote>
  <w:endnote w:type="continuationSeparator" w:id="0">
    <w:p w14:paraId="019779A6" w14:textId="77777777" w:rsidR="00E149E7" w:rsidRDefault="00E149E7">
      <w:pPr>
        <w:spacing w:after="0" w:line="240" w:lineRule="auto"/>
      </w:pPr>
      <w:r>
        <w:continuationSeparator/>
      </w:r>
    </w:p>
  </w:endnote>
  <w:endnote w:type="continuationNotice" w:id="1">
    <w:p w14:paraId="647F0E01" w14:textId="77777777" w:rsidR="00E149E7" w:rsidRDefault="00E149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Light">
    <w:charset w:val="00"/>
    <w:family w:val="swiss"/>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8035F" w14:textId="77777777" w:rsidR="00837F02" w:rsidRDefault="00837F02">
    <w:pPr>
      <w:tabs>
        <w:tab w:val="center" w:pos="283"/>
        <w:tab w:val="right" w:pos="9362"/>
      </w:tabs>
      <w:spacing w:after="0" w:line="259" w:lineRule="auto"/>
      <w:ind w:left="0" w:firstLine="0"/>
      <w:jc w:val="left"/>
    </w:pPr>
    <w:r>
      <w:rPr>
        <w:rFonts w:ascii="Calibri" w:eastAsia="Calibri" w:hAnsi="Calibri" w:cs="Calibri"/>
        <w:sz w:val="22"/>
      </w:rPr>
      <w:tab/>
    </w:r>
    <w:r>
      <w:rPr>
        <w:rFonts w:ascii="Verdana" w:eastAsia="Verdana" w:hAnsi="Verdana" w:cs="Verdana"/>
        <w:sz w:val="16"/>
      </w:rPr>
      <w:t xml:space="preserve"> </w:t>
    </w:r>
    <w:r>
      <w:rPr>
        <w:rFonts w:ascii="Verdana" w:eastAsia="Verdana" w:hAnsi="Verdana" w:cs="Verdana"/>
        <w:sz w:val="16"/>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8208724"/>
      <w:docPartObj>
        <w:docPartGallery w:val="Page Numbers (Bottom of Page)"/>
        <w:docPartUnique/>
      </w:docPartObj>
    </w:sdtPr>
    <w:sdtContent>
      <w:p w14:paraId="6E9F8AFA" w14:textId="32386944" w:rsidR="00C534DB" w:rsidRDefault="00C534DB">
        <w:pPr>
          <w:pStyle w:val="Stopka"/>
          <w:jc w:val="right"/>
        </w:pPr>
        <w:r>
          <w:fldChar w:fldCharType="begin"/>
        </w:r>
        <w:r>
          <w:instrText>PAGE   \* MERGEFORMAT</w:instrText>
        </w:r>
        <w:r>
          <w:fldChar w:fldCharType="separate"/>
        </w:r>
        <w:r>
          <w:rPr>
            <w:lang w:val="pl-PL"/>
          </w:rPr>
          <w:t>2</w:t>
        </w:r>
        <w:r>
          <w:fldChar w:fldCharType="end"/>
        </w:r>
      </w:p>
    </w:sdtContent>
  </w:sdt>
  <w:p w14:paraId="4B1A8C4C" w14:textId="4883429E" w:rsidR="00837F02" w:rsidRDefault="00837F02">
    <w:pPr>
      <w:tabs>
        <w:tab w:val="center" w:pos="283"/>
        <w:tab w:val="right" w:pos="9362"/>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57249" w14:textId="77777777" w:rsidR="00837F02" w:rsidRDefault="00837F02">
    <w:pPr>
      <w:tabs>
        <w:tab w:val="center" w:pos="283"/>
        <w:tab w:val="right" w:pos="9362"/>
      </w:tabs>
      <w:spacing w:after="0" w:line="259" w:lineRule="auto"/>
      <w:ind w:left="0" w:firstLine="0"/>
      <w:jc w:val="left"/>
    </w:pPr>
    <w:r>
      <w:rPr>
        <w:rFonts w:ascii="Calibri" w:eastAsia="Calibri" w:hAnsi="Calibri" w:cs="Calibri"/>
        <w:sz w:val="22"/>
      </w:rPr>
      <w:tab/>
    </w:r>
    <w:r>
      <w:rPr>
        <w:rFonts w:ascii="Verdana" w:eastAsia="Verdana" w:hAnsi="Verdana" w:cs="Verdana"/>
        <w:sz w:val="16"/>
      </w:rPr>
      <w:t xml:space="preserve"> </w:t>
    </w:r>
    <w:r>
      <w:rPr>
        <w:rFonts w:ascii="Verdana" w:eastAsia="Verdana" w:hAnsi="Verdana" w:cs="Verdana"/>
        <w:sz w:val="16"/>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FFBD1" w14:textId="77777777" w:rsidR="00E149E7" w:rsidRDefault="00E149E7">
      <w:pPr>
        <w:spacing w:after="0" w:line="240" w:lineRule="auto"/>
      </w:pPr>
      <w:r>
        <w:separator/>
      </w:r>
    </w:p>
  </w:footnote>
  <w:footnote w:type="continuationSeparator" w:id="0">
    <w:p w14:paraId="397DA9EA" w14:textId="77777777" w:rsidR="00E149E7" w:rsidRDefault="00E149E7">
      <w:pPr>
        <w:spacing w:after="0" w:line="240" w:lineRule="auto"/>
      </w:pPr>
      <w:r>
        <w:continuationSeparator/>
      </w:r>
    </w:p>
  </w:footnote>
  <w:footnote w:type="continuationNotice" w:id="1">
    <w:p w14:paraId="1A389891" w14:textId="77777777" w:rsidR="00E149E7" w:rsidRDefault="00E149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9A4B6" w14:textId="56EA336B" w:rsidR="00C534DB" w:rsidRDefault="00C534DB">
    <w:pPr>
      <w:pStyle w:val="Nagwek"/>
    </w:pPr>
    <w:r w:rsidRPr="00636E07">
      <w:rPr>
        <w:noProof/>
      </w:rPr>
      <w:drawing>
        <wp:inline distT="0" distB="0" distL="0" distR="0" wp14:anchorId="3D6AE1FD" wp14:editId="09B098FF">
          <wp:extent cx="5760720" cy="494918"/>
          <wp:effectExtent l="0" t="0" r="0" b="635"/>
          <wp:docPr id="128094361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stretch>
                    <a:fillRect/>
                  </a:stretch>
                </pic:blipFill>
                <pic:spPr>
                  <a:xfrm>
                    <a:off x="0" y="0"/>
                    <a:ext cx="5760720" cy="4946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AD"/>
    <w:multiLevelType w:val="multilevel"/>
    <w:tmpl w:val="1E0C22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2464A"/>
    <w:multiLevelType w:val="multilevel"/>
    <w:tmpl w:val="986E3226"/>
    <w:lvl w:ilvl="0">
      <w:start w:val="1"/>
      <w:numFmt w:val="decimal"/>
      <w:lvlText w:val="%1."/>
      <w:lvlJc w:val="left"/>
      <w:pPr>
        <w:ind w:left="709" w:hanging="709"/>
      </w:pPr>
      <w:rPr>
        <w:rFonts w:ascii="Calibri Light" w:eastAsia="Helvetica Light" w:hAnsi="Calibri Light" w:cs="Helvetica Light"/>
        <w:b w:val="0"/>
        <w:bCs w:val="0"/>
        <w:i w:val="0"/>
        <w:iCs w:val="0"/>
        <w:caps w:val="0"/>
        <w:smallCaps w:val="0"/>
        <w:strike w:val="0"/>
        <w:dstrike w:val="0"/>
        <w:outline w:val="0"/>
        <w:emboss w:val="0"/>
        <w:imprint w:val="0"/>
        <w:color w:val="000000"/>
        <w:spacing w:val="0"/>
        <w:w w:val="100"/>
        <w:position w:val="0"/>
        <w:sz w:val="22"/>
        <w:szCs w:val="22"/>
        <w:vertAlign w:val="baseline"/>
      </w:rPr>
    </w:lvl>
    <w:lvl w:ilvl="1">
      <w:start w:val="1"/>
      <w:numFmt w:val="lowerLetter"/>
      <w:lvlText w:val="%2)"/>
      <w:lvlJc w:val="left"/>
      <w:pPr>
        <w:ind w:left="1276" w:hanging="729"/>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2">
      <w:start w:val="1"/>
      <w:numFmt w:val="lowerRoman"/>
      <w:lvlText w:val="%3."/>
      <w:lvlJc w:val="left"/>
      <w:pPr>
        <w:ind w:left="1996" w:hanging="671"/>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3">
      <w:start w:val="1"/>
      <w:numFmt w:val="decimal"/>
      <w:lvlText w:val="%4."/>
      <w:lvlJc w:val="left"/>
      <w:pPr>
        <w:ind w:left="2716" w:hanging="729"/>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4">
      <w:start w:val="1"/>
      <w:numFmt w:val="lowerLetter"/>
      <w:lvlText w:val="%5."/>
      <w:lvlJc w:val="left"/>
      <w:pPr>
        <w:ind w:left="3436" w:hanging="729"/>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5">
      <w:start w:val="1"/>
      <w:numFmt w:val="lowerRoman"/>
      <w:lvlText w:val="%6."/>
      <w:lvlJc w:val="left"/>
      <w:pPr>
        <w:ind w:left="4156" w:hanging="671"/>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6">
      <w:start w:val="1"/>
      <w:numFmt w:val="decimal"/>
      <w:lvlText w:val="%7."/>
      <w:lvlJc w:val="left"/>
      <w:pPr>
        <w:ind w:left="4876" w:hanging="729"/>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7">
      <w:start w:val="1"/>
      <w:numFmt w:val="lowerLetter"/>
      <w:lvlText w:val="%8."/>
      <w:lvlJc w:val="left"/>
      <w:pPr>
        <w:ind w:left="5596" w:hanging="729"/>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lvl w:ilvl="8">
      <w:start w:val="1"/>
      <w:numFmt w:val="lowerRoman"/>
      <w:lvlText w:val="%9."/>
      <w:lvlJc w:val="left"/>
      <w:pPr>
        <w:ind w:left="6316" w:hanging="671"/>
      </w:pPr>
      <w:rPr>
        <w:rFonts w:eastAsia="Helvetica Light" w:cs="Helvetica Light"/>
        <w:b w:val="0"/>
        <w:bCs w:val="0"/>
        <w:i w:val="0"/>
        <w:iCs w:val="0"/>
        <w:caps w:val="0"/>
        <w:smallCaps w:val="0"/>
        <w:strike w:val="0"/>
        <w:dstrike w:val="0"/>
        <w:outline w:val="0"/>
        <w:emboss w:val="0"/>
        <w:imprint w:val="0"/>
        <w:color w:val="000000"/>
        <w:spacing w:val="0"/>
        <w:w w:val="100"/>
        <w:position w:val="0"/>
        <w:sz w:val="24"/>
        <w:szCs w:val="24"/>
        <w:vertAlign w:val="baseline"/>
      </w:rPr>
    </w:lvl>
  </w:abstractNum>
  <w:abstractNum w:abstractNumId="2" w15:restartNumberingAfterBreak="0">
    <w:nsid w:val="05036542"/>
    <w:multiLevelType w:val="multilevel"/>
    <w:tmpl w:val="CE74D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26417"/>
    <w:multiLevelType w:val="hybridMultilevel"/>
    <w:tmpl w:val="1396AA10"/>
    <w:lvl w:ilvl="0" w:tplc="B368411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96A27"/>
    <w:multiLevelType w:val="hybridMultilevel"/>
    <w:tmpl w:val="6DBE8C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66B2BA5"/>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FC0627"/>
    <w:multiLevelType w:val="hybridMultilevel"/>
    <w:tmpl w:val="66E03A62"/>
    <w:lvl w:ilvl="0" w:tplc="03F2A8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1C467324"/>
    <w:multiLevelType w:val="hybridMultilevel"/>
    <w:tmpl w:val="0D5E3554"/>
    <w:lvl w:ilvl="0" w:tplc="634A6D0E">
      <w:start w:val="1"/>
      <w:numFmt w:val="decimal"/>
      <w:lvlText w:val="%1."/>
      <w:lvlJc w:val="left"/>
      <w:pPr>
        <w:ind w:left="628"/>
      </w:pPr>
      <w:rPr>
        <w:rFonts w:asciiTheme="majorHAnsi" w:eastAsia="Times New Roman" w:hAnsiTheme="majorHAnsi" w:cstheme="majorHAnsi" w:hint="default"/>
        <w:b w:val="0"/>
        <w:i w:val="0"/>
        <w:strike w:val="0"/>
        <w:dstrike w:val="0"/>
        <w:color w:val="000000"/>
        <w:sz w:val="22"/>
        <w:szCs w:val="20"/>
        <w:u w:val="none" w:color="000000"/>
        <w:bdr w:val="none" w:sz="0" w:space="0" w:color="auto"/>
        <w:shd w:val="clear" w:color="auto" w:fill="auto"/>
        <w:vertAlign w:val="baseline"/>
      </w:rPr>
    </w:lvl>
    <w:lvl w:ilvl="1" w:tplc="51BE43B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B24088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16D23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C1E9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008803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CCA0E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5CC3F3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6E90E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D126F78"/>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0B1914"/>
    <w:multiLevelType w:val="multilevel"/>
    <w:tmpl w:val="AD9815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422EF3"/>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A6B3B"/>
    <w:multiLevelType w:val="multilevel"/>
    <w:tmpl w:val="BB08CF02"/>
    <w:lvl w:ilvl="0">
      <w:start w:val="1"/>
      <w:numFmt w:val="decimal"/>
      <w:lvlText w:val="%1."/>
      <w:lvlJc w:val="left"/>
      <w:pPr>
        <w:ind w:left="360" w:hanging="360"/>
      </w:pPr>
      <w:rPr>
        <w:b w:val="0"/>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6704F1"/>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4A27FC"/>
    <w:multiLevelType w:val="hybridMultilevel"/>
    <w:tmpl w:val="E3C0D50C"/>
    <w:lvl w:ilvl="0" w:tplc="00000004">
      <w:start w:val="1"/>
      <w:numFmt w:val="bullet"/>
      <w:lvlText w:val="-"/>
      <w:lvlJc w:val="left"/>
      <w:pPr>
        <w:ind w:left="1440" w:hanging="360"/>
      </w:pPr>
      <w:rPr>
        <w:rFonts w:ascii="Verdana" w:hAnsi="Verdana" w:cs="Arial" w:hint="default"/>
        <w:sz w:val="22"/>
        <w:szCs w:val="22"/>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2A1B17C6"/>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32132D"/>
    <w:multiLevelType w:val="hybridMultilevel"/>
    <w:tmpl w:val="B2E447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617F46"/>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6A3B49"/>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767A88"/>
    <w:multiLevelType w:val="hybridMultilevel"/>
    <w:tmpl w:val="067E56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00F6950"/>
    <w:multiLevelType w:val="hybridMultilevel"/>
    <w:tmpl w:val="D0CA8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16893"/>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90EDA"/>
    <w:multiLevelType w:val="hybridMultilevel"/>
    <w:tmpl w:val="A830AA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354B3DC0"/>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4A7563"/>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74328"/>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787407"/>
    <w:multiLevelType w:val="hybridMultilevel"/>
    <w:tmpl w:val="6F98A7A0"/>
    <w:lvl w:ilvl="0" w:tplc="1FFA41E6">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7905BB"/>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400700"/>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8B0B3B"/>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76632E"/>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444535"/>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7B3833"/>
    <w:multiLevelType w:val="multilevel"/>
    <w:tmpl w:val="8D70A356"/>
    <w:lvl w:ilvl="0">
      <w:start w:val="1"/>
      <w:numFmt w:val="decimal"/>
      <w:lvlText w:val="%1."/>
      <w:lvlJc w:val="left"/>
      <w:pPr>
        <w:ind w:left="709" w:hanging="709"/>
      </w:pPr>
      <w:rPr>
        <w:rFonts w:ascii="Calibri Light" w:eastAsia="Helvetica Light" w:hAnsi="Calibri Light" w:cs="Helvetica Light"/>
        <w:b w:val="0"/>
        <w:bCs w:val="0"/>
        <w:i w:val="0"/>
        <w:iCs w:val="0"/>
        <w:caps w:val="0"/>
        <w:smallCaps w:val="0"/>
        <w:strike w:val="0"/>
        <w:dstrike w:val="0"/>
        <w:outline w:val="0"/>
        <w:emboss w:val="0"/>
        <w:imprint w:val="0"/>
        <w:color w:val="000000"/>
        <w:spacing w:val="0"/>
        <w:w w:val="100"/>
        <w:position w:val="0"/>
        <w:sz w:val="22"/>
        <w:szCs w:val="22"/>
        <w:vertAlign w:val="baseline"/>
      </w:rPr>
    </w:lvl>
    <w:lvl w:ilvl="1">
      <w:start w:val="1"/>
      <w:numFmt w:val="lowerLetter"/>
      <w:lvlText w:val="%2)"/>
      <w:lvlJc w:val="left"/>
      <w:pPr>
        <w:ind w:left="1134" w:hanging="284"/>
      </w:pPr>
      <w:rPr>
        <w:rFonts w:ascii="Calibri Light" w:eastAsia="Helvetica Light" w:hAnsi="Calibri Light" w:cs="Helvetica Light"/>
        <w:b w:val="0"/>
        <w:bCs w:val="0"/>
        <w:i w:val="0"/>
        <w:iCs w:val="0"/>
        <w:caps w:val="0"/>
        <w:smallCaps w:val="0"/>
        <w:strike w:val="0"/>
        <w:dstrike w:val="0"/>
        <w:outline w:val="0"/>
        <w:emboss w:val="0"/>
        <w:imprint w:val="0"/>
        <w:spacing w:val="0"/>
        <w:w w:val="100"/>
        <w:position w:val="0"/>
        <w:sz w:val="22"/>
        <w:szCs w:val="22"/>
        <w:vertAlign w:val="baseline"/>
      </w:rPr>
    </w:lvl>
    <w:lvl w:ilvl="2">
      <w:start w:val="1"/>
      <w:numFmt w:val="lowerRoman"/>
      <w:lvlText w:val="%3."/>
      <w:lvlJc w:val="left"/>
      <w:pPr>
        <w:ind w:left="1854" w:hanging="226"/>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3">
      <w:start w:val="1"/>
      <w:numFmt w:val="decimal"/>
      <w:lvlText w:val="%4."/>
      <w:lvlJc w:val="left"/>
      <w:pPr>
        <w:ind w:left="2574" w:hanging="284"/>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4">
      <w:start w:val="1"/>
      <w:numFmt w:val="lowerLetter"/>
      <w:lvlText w:val="%5."/>
      <w:lvlJc w:val="left"/>
      <w:pPr>
        <w:ind w:left="3294" w:hanging="284"/>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5">
      <w:start w:val="1"/>
      <w:numFmt w:val="lowerRoman"/>
      <w:lvlText w:val="%6."/>
      <w:lvlJc w:val="left"/>
      <w:pPr>
        <w:ind w:left="4014" w:hanging="226"/>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6">
      <w:start w:val="1"/>
      <w:numFmt w:val="decimal"/>
      <w:lvlText w:val="%7."/>
      <w:lvlJc w:val="left"/>
      <w:pPr>
        <w:ind w:left="4734" w:hanging="284"/>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7">
      <w:start w:val="1"/>
      <w:numFmt w:val="lowerLetter"/>
      <w:lvlText w:val="%8."/>
      <w:lvlJc w:val="left"/>
      <w:pPr>
        <w:ind w:left="5454" w:hanging="284"/>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lvl w:ilvl="8">
      <w:start w:val="1"/>
      <w:numFmt w:val="lowerRoman"/>
      <w:lvlText w:val="%9."/>
      <w:lvlJc w:val="left"/>
      <w:pPr>
        <w:ind w:left="6174" w:hanging="226"/>
      </w:pPr>
      <w:rPr>
        <w:rFonts w:eastAsia="Helvetica Light" w:cs="Helvetica Light"/>
        <w:b w:val="0"/>
        <w:bCs w:val="0"/>
        <w:i w:val="0"/>
        <w:iCs w:val="0"/>
        <w:caps w:val="0"/>
        <w:smallCaps w:val="0"/>
        <w:strike w:val="0"/>
        <w:dstrike w:val="0"/>
        <w:outline w:val="0"/>
        <w:emboss w:val="0"/>
        <w:imprint w:val="0"/>
        <w:spacing w:val="0"/>
        <w:w w:val="100"/>
        <w:position w:val="0"/>
        <w:sz w:val="24"/>
        <w:szCs w:val="24"/>
        <w:vertAlign w:val="baseline"/>
      </w:rPr>
    </w:lvl>
  </w:abstractNum>
  <w:abstractNum w:abstractNumId="32" w15:restartNumberingAfterBreak="0">
    <w:nsid w:val="49D52CC0"/>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6D42D7"/>
    <w:multiLevelType w:val="hybridMultilevel"/>
    <w:tmpl w:val="338CD70E"/>
    <w:lvl w:ilvl="0" w:tplc="EE18BC6C">
      <w:start w:val="6"/>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987719"/>
    <w:multiLevelType w:val="hybridMultilevel"/>
    <w:tmpl w:val="B1D47DA2"/>
    <w:lvl w:ilvl="0" w:tplc="0415000F">
      <w:start w:val="1"/>
      <w:numFmt w:val="decimal"/>
      <w:lvlText w:val="%1."/>
      <w:lvlJc w:val="left"/>
      <w:pPr>
        <w:ind w:left="710" w:hanging="360"/>
      </w:pPr>
    </w:lvl>
    <w:lvl w:ilvl="1" w:tplc="04150019">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5" w15:restartNumberingAfterBreak="0">
    <w:nsid w:val="4F7D3AE8"/>
    <w:multiLevelType w:val="hybridMultilevel"/>
    <w:tmpl w:val="849E25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CD686F"/>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E0488D"/>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5F5FFA"/>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C9786B"/>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5C229D"/>
    <w:multiLevelType w:val="hybridMultilevel"/>
    <w:tmpl w:val="F684DA2E"/>
    <w:lvl w:ilvl="0" w:tplc="28046A56">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72A618CB"/>
    <w:multiLevelType w:val="hybridMultilevel"/>
    <w:tmpl w:val="B2E447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F6276B"/>
    <w:multiLevelType w:val="hybridMultilevel"/>
    <w:tmpl w:val="DAFCA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644CD6"/>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5A1AFA"/>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4A08B7"/>
    <w:multiLevelType w:val="hybridMultilevel"/>
    <w:tmpl w:val="973EB4E0"/>
    <w:lvl w:ilvl="0" w:tplc="32C88BD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46" w15:restartNumberingAfterBreak="0">
    <w:nsid w:val="7E456CF2"/>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B367FA"/>
    <w:multiLevelType w:val="hybridMultilevel"/>
    <w:tmpl w:val="CE26FF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B9545F"/>
    <w:multiLevelType w:val="hybridMultilevel"/>
    <w:tmpl w:val="B2E447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2090065">
    <w:abstractNumId w:val="7"/>
  </w:num>
  <w:num w:numId="2" w16cid:durableId="492454594">
    <w:abstractNumId w:val="15"/>
  </w:num>
  <w:num w:numId="3" w16cid:durableId="995644236">
    <w:abstractNumId w:val="25"/>
  </w:num>
  <w:num w:numId="4" w16cid:durableId="425730643">
    <w:abstractNumId w:val="41"/>
  </w:num>
  <w:num w:numId="5" w16cid:durableId="1985573655">
    <w:abstractNumId w:val="35"/>
  </w:num>
  <w:num w:numId="6" w16cid:durableId="1282566162">
    <w:abstractNumId w:val="34"/>
  </w:num>
  <w:num w:numId="7" w16cid:durableId="200940535">
    <w:abstractNumId w:val="14"/>
  </w:num>
  <w:num w:numId="8" w16cid:durableId="1193765677">
    <w:abstractNumId w:val="48"/>
  </w:num>
  <w:num w:numId="9" w16cid:durableId="1100106456">
    <w:abstractNumId w:val="29"/>
  </w:num>
  <w:num w:numId="10" w16cid:durableId="928926311">
    <w:abstractNumId w:val="26"/>
  </w:num>
  <w:num w:numId="11" w16cid:durableId="1990864433">
    <w:abstractNumId w:val="30"/>
  </w:num>
  <w:num w:numId="12" w16cid:durableId="199247878">
    <w:abstractNumId w:val="3"/>
  </w:num>
  <w:num w:numId="13" w16cid:durableId="550579132">
    <w:abstractNumId w:val="37"/>
  </w:num>
  <w:num w:numId="14" w16cid:durableId="1116876779">
    <w:abstractNumId w:val="36"/>
  </w:num>
  <w:num w:numId="15" w16cid:durableId="1020592260">
    <w:abstractNumId w:val="44"/>
  </w:num>
  <w:num w:numId="16" w16cid:durableId="1446660192">
    <w:abstractNumId w:val="5"/>
  </w:num>
  <w:num w:numId="17" w16cid:durableId="645738813">
    <w:abstractNumId w:val="47"/>
  </w:num>
  <w:num w:numId="18" w16cid:durableId="1752115900">
    <w:abstractNumId w:val="20"/>
  </w:num>
  <w:num w:numId="19" w16cid:durableId="112328902">
    <w:abstractNumId w:val="23"/>
  </w:num>
  <w:num w:numId="20" w16cid:durableId="2057467310">
    <w:abstractNumId w:val="39"/>
  </w:num>
  <w:num w:numId="21" w16cid:durableId="1712880590">
    <w:abstractNumId w:val="10"/>
  </w:num>
  <w:num w:numId="22" w16cid:durableId="306788908">
    <w:abstractNumId w:val="17"/>
  </w:num>
  <w:num w:numId="23" w16cid:durableId="785734380">
    <w:abstractNumId w:val="1"/>
  </w:num>
  <w:num w:numId="24" w16cid:durableId="678584308">
    <w:abstractNumId w:val="31"/>
  </w:num>
  <w:num w:numId="25" w16cid:durableId="1305084652">
    <w:abstractNumId w:val="22"/>
  </w:num>
  <w:num w:numId="26" w16cid:durableId="326175964">
    <w:abstractNumId w:val="28"/>
  </w:num>
  <w:num w:numId="27" w16cid:durableId="677847942">
    <w:abstractNumId w:val="24"/>
  </w:num>
  <w:num w:numId="28" w16cid:durableId="587543982">
    <w:abstractNumId w:val="16"/>
  </w:num>
  <w:num w:numId="29" w16cid:durableId="921646849">
    <w:abstractNumId w:val="38"/>
  </w:num>
  <w:num w:numId="30" w16cid:durableId="2123643942">
    <w:abstractNumId w:val="8"/>
  </w:num>
  <w:num w:numId="31" w16cid:durableId="167448811">
    <w:abstractNumId w:val="43"/>
  </w:num>
  <w:num w:numId="32" w16cid:durableId="19166618">
    <w:abstractNumId w:val="27"/>
  </w:num>
  <w:num w:numId="33" w16cid:durableId="1073504210">
    <w:abstractNumId w:val="46"/>
  </w:num>
  <w:num w:numId="34" w16cid:durableId="609701154">
    <w:abstractNumId w:val="12"/>
  </w:num>
  <w:num w:numId="35" w16cid:durableId="1348828587">
    <w:abstractNumId w:val="32"/>
  </w:num>
  <w:num w:numId="36" w16cid:durableId="1121269740">
    <w:abstractNumId w:val="40"/>
  </w:num>
  <w:num w:numId="37" w16cid:durableId="1228958569">
    <w:abstractNumId w:val="4"/>
  </w:num>
  <w:num w:numId="38" w16cid:durableId="489293300">
    <w:abstractNumId w:val="6"/>
  </w:num>
  <w:num w:numId="39" w16cid:durableId="797143297">
    <w:abstractNumId w:val="11"/>
  </w:num>
  <w:num w:numId="40" w16cid:durableId="1539392213">
    <w:abstractNumId w:val="33"/>
  </w:num>
  <w:num w:numId="41" w16cid:durableId="550848864">
    <w:abstractNumId w:val="19"/>
  </w:num>
  <w:num w:numId="42" w16cid:durableId="191964570">
    <w:abstractNumId w:val="21"/>
  </w:num>
  <w:num w:numId="43" w16cid:durableId="974064878">
    <w:abstractNumId w:val="18"/>
  </w:num>
  <w:num w:numId="44" w16cid:durableId="426851491">
    <w:abstractNumId w:val="13"/>
  </w:num>
  <w:num w:numId="45" w16cid:durableId="1750541254">
    <w:abstractNumId w:val="2"/>
  </w:num>
  <w:num w:numId="46" w16cid:durableId="692072234">
    <w:abstractNumId w:val="0"/>
  </w:num>
  <w:num w:numId="47" w16cid:durableId="572475196">
    <w:abstractNumId w:val="9"/>
  </w:num>
  <w:num w:numId="48" w16cid:durableId="504394310">
    <w:abstractNumId w:val="42"/>
  </w:num>
  <w:num w:numId="49" w16cid:durableId="806111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087"/>
    <w:rsid w:val="000015CE"/>
    <w:rsid w:val="00003C6B"/>
    <w:rsid w:val="00004C6B"/>
    <w:rsid w:val="00013692"/>
    <w:rsid w:val="00014755"/>
    <w:rsid w:val="00014EF7"/>
    <w:rsid w:val="00016805"/>
    <w:rsid w:val="00020C57"/>
    <w:rsid w:val="00024545"/>
    <w:rsid w:val="00024FC3"/>
    <w:rsid w:val="000252E5"/>
    <w:rsid w:val="00025ACB"/>
    <w:rsid w:val="0003082A"/>
    <w:rsid w:val="00041552"/>
    <w:rsid w:val="00042B94"/>
    <w:rsid w:val="0005610E"/>
    <w:rsid w:val="00060DDC"/>
    <w:rsid w:val="00063FD8"/>
    <w:rsid w:val="00070892"/>
    <w:rsid w:val="00075EDE"/>
    <w:rsid w:val="00082D1D"/>
    <w:rsid w:val="0008758C"/>
    <w:rsid w:val="00091890"/>
    <w:rsid w:val="00094C2F"/>
    <w:rsid w:val="00096E50"/>
    <w:rsid w:val="000A2448"/>
    <w:rsid w:val="000A2D4F"/>
    <w:rsid w:val="000A5B86"/>
    <w:rsid w:val="000B0383"/>
    <w:rsid w:val="000B099D"/>
    <w:rsid w:val="000B1216"/>
    <w:rsid w:val="000B1A7B"/>
    <w:rsid w:val="000B1C3D"/>
    <w:rsid w:val="000B5274"/>
    <w:rsid w:val="000B5676"/>
    <w:rsid w:val="000B582F"/>
    <w:rsid w:val="000B596A"/>
    <w:rsid w:val="000C0CB6"/>
    <w:rsid w:val="000C2B77"/>
    <w:rsid w:val="000C3041"/>
    <w:rsid w:val="000C4462"/>
    <w:rsid w:val="000C6452"/>
    <w:rsid w:val="000C6CDE"/>
    <w:rsid w:val="000D0FB7"/>
    <w:rsid w:val="000D2C80"/>
    <w:rsid w:val="000D4087"/>
    <w:rsid w:val="000E1EF9"/>
    <w:rsid w:val="000E2FD3"/>
    <w:rsid w:val="000E3061"/>
    <w:rsid w:val="000E47D0"/>
    <w:rsid w:val="000F12EF"/>
    <w:rsid w:val="001002FC"/>
    <w:rsid w:val="00100C1A"/>
    <w:rsid w:val="00101040"/>
    <w:rsid w:val="0010439B"/>
    <w:rsid w:val="001051D1"/>
    <w:rsid w:val="00105F5D"/>
    <w:rsid w:val="00106597"/>
    <w:rsid w:val="001110E4"/>
    <w:rsid w:val="00111499"/>
    <w:rsid w:val="00113E4E"/>
    <w:rsid w:val="00116F04"/>
    <w:rsid w:val="0011750A"/>
    <w:rsid w:val="00125D6C"/>
    <w:rsid w:val="001300BF"/>
    <w:rsid w:val="00130380"/>
    <w:rsid w:val="00130F5C"/>
    <w:rsid w:val="00134E7C"/>
    <w:rsid w:val="00134FC2"/>
    <w:rsid w:val="00136158"/>
    <w:rsid w:val="00136FF9"/>
    <w:rsid w:val="00142A7F"/>
    <w:rsid w:val="00144E32"/>
    <w:rsid w:val="00146380"/>
    <w:rsid w:val="00146A63"/>
    <w:rsid w:val="00147D90"/>
    <w:rsid w:val="00150846"/>
    <w:rsid w:val="00151024"/>
    <w:rsid w:val="00154052"/>
    <w:rsid w:val="00155307"/>
    <w:rsid w:val="0015580F"/>
    <w:rsid w:val="001607A3"/>
    <w:rsid w:val="00163B10"/>
    <w:rsid w:val="00174AF7"/>
    <w:rsid w:val="001769C6"/>
    <w:rsid w:val="00180ACD"/>
    <w:rsid w:val="00181EFE"/>
    <w:rsid w:val="001824C7"/>
    <w:rsid w:val="00183056"/>
    <w:rsid w:val="00191F53"/>
    <w:rsid w:val="00192155"/>
    <w:rsid w:val="00193F23"/>
    <w:rsid w:val="00194EFD"/>
    <w:rsid w:val="00196E15"/>
    <w:rsid w:val="001A093A"/>
    <w:rsid w:val="001A1DF7"/>
    <w:rsid w:val="001A54C1"/>
    <w:rsid w:val="001B01E9"/>
    <w:rsid w:val="001B0351"/>
    <w:rsid w:val="001B09AD"/>
    <w:rsid w:val="001B1194"/>
    <w:rsid w:val="001B782E"/>
    <w:rsid w:val="001C1151"/>
    <w:rsid w:val="001C1194"/>
    <w:rsid w:val="001C1963"/>
    <w:rsid w:val="001C3881"/>
    <w:rsid w:val="001C5DCA"/>
    <w:rsid w:val="001C65DC"/>
    <w:rsid w:val="001C746C"/>
    <w:rsid w:val="001D2319"/>
    <w:rsid w:val="001D32D3"/>
    <w:rsid w:val="001D55F5"/>
    <w:rsid w:val="001D778C"/>
    <w:rsid w:val="001E58EC"/>
    <w:rsid w:val="001F2DB8"/>
    <w:rsid w:val="001F4A92"/>
    <w:rsid w:val="001F5F59"/>
    <w:rsid w:val="001F68BD"/>
    <w:rsid w:val="00203DE2"/>
    <w:rsid w:val="002052A4"/>
    <w:rsid w:val="00205B9F"/>
    <w:rsid w:val="00210C2A"/>
    <w:rsid w:val="00211F64"/>
    <w:rsid w:val="002153D4"/>
    <w:rsid w:val="00223F43"/>
    <w:rsid w:val="00226B50"/>
    <w:rsid w:val="00226FC4"/>
    <w:rsid w:val="00235F64"/>
    <w:rsid w:val="00236BF8"/>
    <w:rsid w:val="00237458"/>
    <w:rsid w:val="002400FF"/>
    <w:rsid w:val="002428B0"/>
    <w:rsid w:val="002432D2"/>
    <w:rsid w:val="00244CBB"/>
    <w:rsid w:val="00250FBA"/>
    <w:rsid w:val="002513C4"/>
    <w:rsid w:val="0025190E"/>
    <w:rsid w:val="0025789C"/>
    <w:rsid w:val="00260E96"/>
    <w:rsid w:val="00262C5A"/>
    <w:rsid w:val="002735C9"/>
    <w:rsid w:val="0027689D"/>
    <w:rsid w:val="00282354"/>
    <w:rsid w:val="00292770"/>
    <w:rsid w:val="002A27AC"/>
    <w:rsid w:val="002A31D1"/>
    <w:rsid w:val="002A6AEB"/>
    <w:rsid w:val="002B0BFA"/>
    <w:rsid w:val="002B227C"/>
    <w:rsid w:val="002B2742"/>
    <w:rsid w:val="002B624E"/>
    <w:rsid w:val="002B6C27"/>
    <w:rsid w:val="002B7C10"/>
    <w:rsid w:val="002C0DA9"/>
    <w:rsid w:val="002C20F6"/>
    <w:rsid w:val="002C38B3"/>
    <w:rsid w:val="002C493B"/>
    <w:rsid w:val="002C4EE0"/>
    <w:rsid w:val="002C5C1A"/>
    <w:rsid w:val="002C6A57"/>
    <w:rsid w:val="002D1723"/>
    <w:rsid w:val="002D2A36"/>
    <w:rsid w:val="002D4808"/>
    <w:rsid w:val="002D6D53"/>
    <w:rsid w:val="002E0116"/>
    <w:rsid w:val="002E5AC9"/>
    <w:rsid w:val="002F53A1"/>
    <w:rsid w:val="002F5EA1"/>
    <w:rsid w:val="00303527"/>
    <w:rsid w:val="0030611D"/>
    <w:rsid w:val="00306C75"/>
    <w:rsid w:val="00312C79"/>
    <w:rsid w:val="00312F03"/>
    <w:rsid w:val="00315066"/>
    <w:rsid w:val="00317948"/>
    <w:rsid w:val="00320A64"/>
    <w:rsid w:val="00321E8D"/>
    <w:rsid w:val="003254A5"/>
    <w:rsid w:val="00327DC1"/>
    <w:rsid w:val="00331BF0"/>
    <w:rsid w:val="00335FB6"/>
    <w:rsid w:val="003368BB"/>
    <w:rsid w:val="00336E30"/>
    <w:rsid w:val="00342BD6"/>
    <w:rsid w:val="00342E5C"/>
    <w:rsid w:val="00344015"/>
    <w:rsid w:val="003501F7"/>
    <w:rsid w:val="00352F9A"/>
    <w:rsid w:val="00353D9C"/>
    <w:rsid w:val="003572C9"/>
    <w:rsid w:val="00360FF2"/>
    <w:rsid w:val="00367D20"/>
    <w:rsid w:val="003721E8"/>
    <w:rsid w:val="0038638C"/>
    <w:rsid w:val="00394225"/>
    <w:rsid w:val="003A07DB"/>
    <w:rsid w:val="003A239F"/>
    <w:rsid w:val="003A719F"/>
    <w:rsid w:val="003B1044"/>
    <w:rsid w:val="003B228E"/>
    <w:rsid w:val="003B2515"/>
    <w:rsid w:val="003B30F0"/>
    <w:rsid w:val="003B6EB6"/>
    <w:rsid w:val="003C113D"/>
    <w:rsid w:val="003C1516"/>
    <w:rsid w:val="003C3AEF"/>
    <w:rsid w:val="003C5A23"/>
    <w:rsid w:val="003C62EF"/>
    <w:rsid w:val="003D595A"/>
    <w:rsid w:val="003D5F67"/>
    <w:rsid w:val="003E35A8"/>
    <w:rsid w:val="003E50CA"/>
    <w:rsid w:val="003E7DC4"/>
    <w:rsid w:val="003F6415"/>
    <w:rsid w:val="003F69D4"/>
    <w:rsid w:val="00401F27"/>
    <w:rsid w:val="00402C59"/>
    <w:rsid w:val="00405781"/>
    <w:rsid w:val="00411CDE"/>
    <w:rsid w:val="00412154"/>
    <w:rsid w:val="00412185"/>
    <w:rsid w:val="00415C18"/>
    <w:rsid w:val="00416DC2"/>
    <w:rsid w:val="004240A7"/>
    <w:rsid w:val="00433CD2"/>
    <w:rsid w:val="00433D3A"/>
    <w:rsid w:val="00436204"/>
    <w:rsid w:val="00444DCF"/>
    <w:rsid w:val="00447047"/>
    <w:rsid w:val="0045005F"/>
    <w:rsid w:val="00450117"/>
    <w:rsid w:val="00454253"/>
    <w:rsid w:val="0045571D"/>
    <w:rsid w:val="00455CDB"/>
    <w:rsid w:val="00457427"/>
    <w:rsid w:val="00457BBC"/>
    <w:rsid w:val="00460CE0"/>
    <w:rsid w:val="004772DE"/>
    <w:rsid w:val="00482F70"/>
    <w:rsid w:val="004868E9"/>
    <w:rsid w:val="0049296F"/>
    <w:rsid w:val="00493A68"/>
    <w:rsid w:val="00494D7E"/>
    <w:rsid w:val="00495C8D"/>
    <w:rsid w:val="004969C3"/>
    <w:rsid w:val="004A273B"/>
    <w:rsid w:val="004A3D17"/>
    <w:rsid w:val="004A7473"/>
    <w:rsid w:val="004A7EA3"/>
    <w:rsid w:val="004B04A4"/>
    <w:rsid w:val="004B0678"/>
    <w:rsid w:val="004B2CB5"/>
    <w:rsid w:val="004B4CF1"/>
    <w:rsid w:val="004B6083"/>
    <w:rsid w:val="004B6C77"/>
    <w:rsid w:val="004C118C"/>
    <w:rsid w:val="004C7CF1"/>
    <w:rsid w:val="004D14A7"/>
    <w:rsid w:val="004D7B13"/>
    <w:rsid w:val="004D7F06"/>
    <w:rsid w:val="004E06A8"/>
    <w:rsid w:val="004E2385"/>
    <w:rsid w:val="004E4FAE"/>
    <w:rsid w:val="004F1C0F"/>
    <w:rsid w:val="004F70C0"/>
    <w:rsid w:val="00500023"/>
    <w:rsid w:val="00501602"/>
    <w:rsid w:val="005051C0"/>
    <w:rsid w:val="00512EBE"/>
    <w:rsid w:val="005131CF"/>
    <w:rsid w:val="00517719"/>
    <w:rsid w:val="0051793B"/>
    <w:rsid w:val="005239E0"/>
    <w:rsid w:val="005270B4"/>
    <w:rsid w:val="005318BD"/>
    <w:rsid w:val="00533629"/>
    <w:rsid w:val="00537E48"/>
    <w:rsid w:val="0054172F"/>
    <w:rsid w:val="00542D04"/>
    <w:rsid w:val="00551481"/>
    <w:rsid w:val="00554263"/>
    <w:rsid w:val="00554869"/>
    <w:rsid w:val="00560C4B"/>
    <w:rsid w:val="005622D7"/>
    <w:rsid w:val="00563E59"/>
    <w:rsid w:val="005720E3"/>
    <w:rsid w:val="0057299C"/>
    <w:rsid w:val="005767AB"/>
    <w:rsid w:val="00576D03"/>
    <w:rsid w:val="00585F67"/>
    <w:rsid w:val="00586BDF"/>
    <w:rsid w:val="00587151"/>
    <w:rsid w:val="00587D58"/>
    <w:rsid w:val="00590281"/>
    <w:rsid w:val="00590706"/>
    <w:rsid w:val="00591995"/>
    <w:rsid w:val="00592065"/>
    <w:rsid w:val="005928DB"/>
    <w:rsid w:val="00596A15"/>
    <w:rsid w:val="005A28F4"/>
    <w:rsid w:val="005A6335"/>
    <w:rsid w:val="005B1811"/>
    <w:rsid w:val="005B4468"/>
    <w:rsid w:val="005B4C97"/>
    <w:rsid w:val="005B7692"/>
    <w:rsid w:val="005C00CA"/>
    <w:rsid w:val="005C12CE"/>
    <w:rsid w:val="005C140C"/>
    <w:rsid w:val="005C5421"/>
    <w:rsid w:val="005C7518"/>
    <w:rsid w:val="005D0AE8"/>
    <w:rsid w:val="005D16FB"/>
    <w:rsid w:val="005D215B"/>
    <w:rsid w:val="005D36BC"/>
    <w:rsid w:val="005D3C94"/>
    <w:rsid w:val="005D5437"/>
    <w:rsid w:val="005D7173"/>
    <w:rsid w:val="005E43F7"/>
    <w:rsid w:val="005E6ECF"/>
    <w:rsid w:val="005F11C8"/>
    <w:rsid w:val="005F2789"/>
    <w:rsid w:val="005F4FDC"/>
    <w:rsid w:val="005F57F6"/>
    <w:rsid w:val="005F705E"/>
    <w:rsid w:val="00602A7E"/>
    <w:rsid w:val="0060464B"/>
    <w:rsid w:val="00607E13"/>
    <w:rsid w:val="006153CA"/>
    <w:rsid w:val="00615E6C"/>
    <w:rsid w:val="0062042F"/>
    <w:rsid w:val="0062059C"/>
    <w:rsid w:val="006246ED"/>
    <w:rsid w:val="00625864"/>
    <w:rsid w:val="006377F7"/>
    <w:rsid w:val="006405C9"/>
    <w:rsid w:val="006413C2"/>
    <w:rsid w:val="0064364E"/>
    <w:rsid w:val="00643CA5"/>
    <w:rsid w:val="0064550E"/>
    <w:rsid w:val="00645A14"/>
    <w:rsid w:val="00646399"/>
    <w:rsid w:val="00653C56"/>
    <w:rsid w:val="00655C2B"/>
    <w:rsid w:val="00667166"/>
    <w:rsid w:val="00670909"/>
    <w:rsid w:val="00673CB4"/>
    <w:rsid w:val="00676435"/>
    <w:rsid w:val="00676F38"/>
    <w:rsid w:val="00682296"/>
    <w:rsid w:val="00682687"/>
    <w:rsid w:val="00682D7A"/>
    <w:rsid w:val="0068550E"/>
    <w:rsid w:val="00695A50"/>
    <w:rsid w:val="006979F0"/>
    <w:rsid w:val="006A1BA6"/>
    <w:rsid w:val="006A51A2"/>
    <w:rsid w:val="006B5C05"/>
    <w:rsid w:val="006B5F68"/>
    <w:rsid w:val="006B745C"/>
    <w:rsid w:val="006C1AA2"/>
    <w:rsid w:val="006C4816"/>
    <w:rsid w:val="006C6E00"/>
    <w:rsid w:val="006D25D6"/>
    <w:rsid w:val="006D5E87"/>
    <w:rsid w:val="006E0A2E"/>
    <w:rsid w:val="006E31CD"/>
    <w:rsid w:val="006E604F"/>
    <w:rsid w:val="006E656D"/>
    <w:rsid w:val="006F3EF1"/>
    <w:rsid w:val="006F716C"/>
    <w:rsid w:val="006F7A92"/>
    <w:rsid w:val="00701EA5"/>
    <w:rsid w:val="0070428A"/>
    <w:rsid w:val="00704DBA"/>
    <w:rsid w:val="00705E81"/>
    <w:rsid w:val="0071035E"/>
    <w:rsid w:val="00711CE0"/>
    <w:rsid w:val="0071763D"/>
    <w:rsid w:val="00724B84"/>
    <w:rsid w:val="00724FFD"/>
    <w:rsid w:val="007255F2"/>
    <w:rsid w:val="0072768C"/>
    <w:rsid w:val="0073076D"/>
    <w:rsid w:val="00733352"/>
    <w:rsid w:val="00742EC5"/>
    <w:rsid w:val="007443FF"/>
    <w:rsid w:val="00750CDC"/>
    <w:rsid w:val="00750E51"/>
    <w:rsid w:val="00752E82"/>
    <w:rsid w:val="00755C00"/>
    <w:rsid w:val="00776233"/>
    <w:rsid w:val="007763EB"/>
    <w:rsid w:val="007765B9"/>
    <w:rsid w:val="007858AE"/>
    <w:rsid w:val="007862AD"/>
    <w:rsid w:val="007865C1"/>
    <w:rsid w:val="0079105F"/>
    <w:rsid w:val="007A350F"/>
    <w:rsid w:val="007A3D39"/>
    <w:rsid w:val="007A3FA2"/>
    <w:rsid w:val="007B19D3"/>
    <w:rsid w:val="007B333F"/>
    <w:rsid w:val="007B74D2"/>
    <w:rsid w:val="007C49F0"/>
    <w:rsid w:val="007D320B"/>
    <w:rsid w:val="007D3816"/>
    <w:rsid w:val="007D4D8D"/>
    <w:rsid w:val="007D617A"/>
    <w:rsid w:val="007E0E27"/>
    <w:rsid w:val="007E14B8"/>
    <w:rsid w:val="007E5857"/>
    <w:rsid w:val="007E66A1"/>
    <w:rsid w:val="007E66A4"/>
    <w:rsid w:val="007F01AD"/>
    <w:rsid w:val="007F242D"/>
    <w:rsid w:val="007F48A1"/>
    <w:rsid w:val="007F62B2"/>
    <w:rsid w:val="007F6DD0"/>
    <w:rsid w:val="008023F7"/>
    <w:rsid w:val="00806A1D"/>
    <w:rsid w:val="00806FAD"/>
    <w:rsid w:val="008103CE"/>
    <w:rsid w:val="00815C43"/>
    <w:rsid w:val="00815CB4"/>
    <w:rsid w:val="00823F04"/>
    <w:rsid w:val="00824FE7"/>
    <w:rsid w:val="00831719"/>
    <w:rsid w:val="00832525"/>
    <w:rsid w:val="00836243"/>
    <w:rsid w:val="00837F02"/>
    <w:rsid w:val="00844480"/>
    <w:rsid w:val="00852CF5"/>
    <w:rsid w:val="00852E4B"/>
    <w:rsid w:val="00853A74"/>
    <w:rsid w:val="0086051D"/>
    <w:rsid w:val="00862664"/>
    <w:rsid w:val="00864D63"/>
    <w:rsid w:val="00866035"/>
    <w:rsid w:val="00870A38"/>
    <w:rsid w:val="0087202E"/>
    <w:rsid w:val="00873564"/>
    <w:rsid w:val="00873C7D"/>
    <w:rsid w:val="008763BB"/>
    <w:rsid w:val="0088127C"/>
    <w:rsid w:val="00881958"/>
    <w:rsid w:val="008845F9"/>
    <w:rsid w:val="00891E58"/>
    <w:rsid w:val="00895452"/>
    <w:rsid w:val="00896859"/>
    <w:rsid w:val="008A005E"/>
    <w:rsid w:val="008A126D"/>
    <w:rsid w:val="008A3734"/>
    <w:rsid w:val="008A3BEE"/>
    <w:rsid w:val="008A3F8E"/>
    <w:rsid w:val="008A4168"/>
    <w:rsid w:val="008A4A2B"/>
    <w:rsid w:val="008A6D37"/>
    <w:rsid w:val="008B0709"/>
    <w:rsid w:val="008B1F0C"/>
    <w:rsid w:val="008B6FB6"/>
    <w:rsid w:val="008C1B13"/>
    <w:rsid w:val="008C3D5A"/>
    <w:rsid w:val="008C5574"/>
    <w:rsid w:val="008D010D"/>
    <w:rsid w:val="008D2E60"/>
    <w:rsid w:val="008D647C"/>
    <w:rsid w:val="008E0A44"/>
    <w:rsid w:val="008E39F6"/>
    <w:rsid w:val="008F04AF"/>
    <w:rsid w:val="008F31C4"/>
    <w:rsid w:val="008F437B"/>
    <w:rsid w:val="008F64FD"/>
    <w:rsid w:val="00900ACD"/>
    <w:rsid w:val="009026A3"/>
    <w:rsid w:val="00905770"/>
    <w:rsid w:val="009072D4"/>
    <w:rsid w:val="00910B53"/>
    <w:rsid w:val="009128B1"/>
    <w:rsid w:val="0091589A"/>
    <w:rsid w:val="00916396"/>
    <w:rsid w:val="00922D9D"/>
    <w:rsid w:val="00923CF5"/>
    <w:rsid w:val="00924B88"/>
    <w:rsid w:val="009260AB"/>
    <w:rsid w:val="00927BCF"/>
    <w:rsid w:val="009338D3"/>
    <w:rsid w:val="00934098"/>
    <w:rsid w:val="009356F4"/>
    <w:rsid w:val="00943ADC"/>
    <w:rsid w:val="00944852"/>
    <w:rsid w:val="009473A3"/>
    <w:rsid w:val="00954984"/>
    <w:rsid w:val="00954C7A"/>
    <w:rsid w:val="009624AF"/>
    <w:rsid w:val="009648C1"/>
    <w:rsid w:val="00970478"/>
    <w:rsid w:val="0097393D"/>
    <w:rsid w:val="00974716"/>
    <w:rsid w:val="00974923"/>
    <w:rsid w:val="009773B4"/>
    <w:rsid w:val="00980CAC"/>
    <w:rsid w:val="009826B8"/>
    <w:rsid w:val="009870DA"/>
    <w:rsid w:val="00987CD3"/>
    <w:rsid w:val="009910AE"/>
    <w:rsid w:val="009A0750"/>
    <w:rsid w:val="009A09C6"/>
    <w:rsid w:val="009A1855"/>
    <w:rsid w:val="009A6567"/>
    <w:rsid w:val="009B25C5"/>
    <w:rsid w:val="009B29C0"/>
    <w:rsid w:val="009B330A"/>
    <w:rsid w:val="009B4FC1"/>
    <w:rsid w:val="009B59A9"/>
    <w:rsid w:val="009B7CD6"/>
    <w:rsid w:val="009C3937"/>
    <w:rsid w:val="009C53B9"/>
    <w:rsid w:val="009D46CA"/>
    <w:rsid w:val="009E0936"/>
    <w:rsid w:val="009F02D5"/>
    <w:rsid w:val="009F0B3B"/>
    <w:rsid w:val="009F19F8"/>
    <w:rsid w:val="009F1D8B"/>
    <w:rsid w:val="009F2483"/>
    <w:rsid w:val="009F5C20"/>
    <w:rsid w:val="009F6598"/>
    <w:rsid w:val="00A03DEF"/>
    <w:rsid w:val="00A04C0F"/>
    <w:rsid w:val="00A057BA"/>
    <w:rsid w:val="00A10872"/>
    <w:rsid w:val="00A158D8"/>
    <w:rsid w:val="00A16B82"/>
    <w:rsid w:val="00A17036"/>
    <w:rsid w:val="00A17307"/>
    <w:rsid w:val="00A17A0A"/>
    <w:rsid w:val="00A20DB6"/>
    <w:rsid w:val="00A22403"/>
    <w:rsid w:val="00A226C8"/>
    <w:rsid w:val="00A23432"/>
    <w:rsid w:val="00A2496E"/>
    <w:rsid w:val="00A3413F"/>
    <w:rsid w:val="00A3534B"/>
    <w:rsid w:val="00A365FB"/>
    <w:rsid w:val="00A418DE"/>
    <w:rsid w:val="00A41974"/>
    <w:rsid w:val="00A42843"/>
    <w:rsid w:val="00A44CC2"/>
    <w:rsid w:val="00A50C5F"/>
    <w:rsid w:val="00A53140"/>
    <w:rsid w:val="00A57702"/>
    <w:rsid w:val="00A60C7B"/>
    <w:rsid w:val="00A70044"/>
    <w:rsid w:val="00A7057A"/>
    <w:rsid w:val="00A7612E"/>
    <w:rsid w:val="00A7620B"/>
    <w:rsid w:val="00A80887"/>
    <w:rsid w:val="00A865E6"/>
    <w:rsid w:val="00A9449D"/>
    <w:rsid w:val="00A95033"/>
    <w:rsid w:val="00A951ED"/>
    <w:rsid w:val="00A96323"/>
    <w:rsid w:val="00AA5420"/>
    <w:rsid w:val="00AA7300"/>
    <w:rsid w:val="00AB365B"/>
    <w:rsid w:val="00AB7ABD"/>
    <w:rsid w:val="00AC03A3"/>
    <w:rsid w:val="00AC1B2F"/>
    <w:rsid w:val="00AD07DD"/>
    <w:rsid w:val="00AD0BDE"/>
    <w:rsid w:val="00AD199B"/>
    <w:rsid w:val="00AD26AA"/>
    <w:rsid w:val="00AD3358"/>
    <w:rsid w:val="00AD57AF"/>
    <w:rsid w:val="00AD5E69"/>
    <w:rsid w:val="00AE0F37"/>
    <w:rsid w:val="00AE1D04"/>
    <w:rsid w:val="00AE4DDD"/>
    <w:rsid w:val="00AE60A7"/>
    <w:rsid w:val="00AF3F0F"/>
    <w:rsid w:val="00AF51BB"/>
    <w:rsid w:val="00B0041A"/>
    <w:rsid w:val="00B02C3E"/>
    <w:rsid w:val="00B071B4"/>
    <w:rsid w:val="00B07AFC"/>
    <w:rsid w:val="00B123F9"/>
    <w:rsid w:val="00B1322A"/>
    <w:rsid w:val="00B176DB"/>
    <w:rsid w:val="00B243BB"/>
    <w:rsid w:val="00B25A23"/>
    <w:rsid w:val="00B321C3"/>
    <w:rsid w:val="00B457B8"/>
    <w:rsid w:val="00B52908"/>
    <w:rsid w:val="00B53001"/>
    <w:rsid w:val="00B5303C"/>
    <w:rsid w:val="00B54344"/>
    <w:rsid w:val="00B54848"/>
    <w:rsid w:val="00B56609"/>
    <w:rsid w:val="00B5784E"/>
    <w:rsid w:val="00B57E05"/>
    <w:rsid w:val="00B61176"/>
    <w:rsid w:val="00B61B44"/>
    <w:rsid w:val="00B65328"/>
    <w:rsid w:val="00B71550"/>
    <w:rsid w:val="00B75E51"/>
    <w:rsid w:val="00B7741C"/>
    <w:rsid w:val="00B77516"/>
    <w:rsid w:val="00B77679"/>
    <w:rsid w:val="00B80832"/>
    <w:rsid w:val="00B8302E"/>
    <w:rsid w:val="00B84DA7"/>
    <w:rsid w:val="00BA1D18"/>
    <w:rsid w:val="00BA3CF0"/>
    <w:rsid w:val="00BA5BF3"/>
    <w:rsid w:val="00BB6B2A"/>
    <w:rsid w:val="00BC08CC"/>
    <w:rsid w:val="00BC2229"/>
    <w:rsid w:val="00BC335B"/>
    <w:rsid w:val="00BC6AA3"/>
    <w:rsid w:val="00BD140D"/>
    <w:rsid w:val="00BE06D8"/>
    <w:rsid w:val="00BE15B9"/>
    <w:rsid w:val="00BE4CDE"/>
    <w:rsid w:val="00BE5F08"/>
    <w:rsid w:val="00BE71D9"/>
    <w:rsid w:val="00C10C3E"/>
    <w:rsid w:val="00C14A30"/>
    <w:rsid w:val="00C20D3B"/>
    <w:rsid w:val="00C21238"/>
    <w:rsid w:val="00C45894"/>
    <w:rsid w:val="00C502C0"/>
    <w:rsid w:val="00C52A37"/>
    <w:rsid w:val="00C534DB"/>
    <w:rsid w:val="00C60293"/>
    <w:rsid w:val="00C61249"/>
    <w:rsid w:val="00C65C8C"/>
    <w:rsid w:val="00C67518"/>
    <w:rsid w:val="00C702C9"/>
    <w:rsid w:val="00C734C1"/>
    <w:rsid w:val="00C740FC"/>
    <w:rsid w:val="00C7509C"/>
    <w:rsid w:val="00C83666"/>
    <w:rsid w:val="00C84160"/>
    <w:rsid w:val="00C86AB6"/>
    <w:rsid w:val="00C91345"/>
    <w:rsid w:val="00C92216"/>
    <w:rsid w:val="00C926CA"/>
    <w:rsid w:val="00C93E01"/>
    <w:rsid w:val="00C967B2"/>
    <w:rsid w:val="00C96B96"/>
    <w:rsid w:val="00CA00C4"/>
    <w:rsid w:val="00CA0859"/>
    <w:rsid w:val="00CA2B0D"/>
    <w:rsid w:val="00CA5623"/>
    <w:rsid w:val="00CB0587"/>
    <w:rsid w:val="00CB3BDE"/>
    <w:rsid w:val="00CB45CC"/>
    <w:rsid w:val="00CB5F76"/>
    <w:rsid w:val="00CD3DE0"/>
    <w:rsid w:val="00CD641F"/>
    <w:rsid w:val="00CD6A2D"/>
    <w:rsid w:val="00CE47DC"/>
    <w:rsid w:val="00CE482C"/>
    <w:rsid w:val="00CE58CB"/>
    <w:rsid w:val="00CE6E5E"/>
    <w:rsid w:val="00CE7EED"/>
    <w:rsid w:val="00CF0E52"/>
    <w:rsid w:val="00CF4F8D"/>
    <w:rsid w:val="00CF575D"/>
    <w:rsid w:val="00D051F2"/>
    <w:rsid w:val="00D11ECD"/>
    <w:rsid w:val="00D12261"/>
    <w:rsid w:val="00D17E25"/>
    <w:rsid w:val="00D17FAC"/>
    <w:rsid w:val="00D2169E"/>
    <w:rsid w:val="00D227D1"/>
    <w:rsid w:val="00D300AD"/>
    <w:rsid w:val="00D411FD"/>
    <w:rsid w:val="00D41AFE"/>
    <w:rsid w:val="00D44096"/>
    <w:rsid w:val="00D44C12"/>
    <w:rsid w:val="00D4737B"/>
    <w:rsid w:val="00D6111C"/>
    <w:rsid w:val="00D61178"/>
    <w:rsid w:val="00D62044"/>
    <w:rsid w:val="00D634CE"/>
    <w:rsid w:val="00D6415D"/>
    <w:rsid w:val="00D644AC"/>
    <w:rsid w:val="00D65D3C"/>
    <w:rsid w:val="00D66603"/>
    <w:rsid w:val="00D66B87"/>
    <w:rsid w:val="00D677A9"/>
    <w:rsid w:val="00D74354"/>
    <w:rsid w:val="00D75171"/>
    <w:rsid w:val="00D75AEE"/>
    <w:rsid w:val="00D80D6D"/>
    <w:rsid w:val="00D8367E"/>
    <w:rsid w:val="00D87E14"/>
    <w:rsid w:val="00D91BA8"/>
    <w:rsid w:val="00D92098"/>
    <w:rsid w:val="00D92263"/>
    <w:rsid w:val="00D96355"/>
    <w:rsid w:val="00D975D9"/>
    <w:rsid w:val="00DA06C4"/>
    <w:rsid w:val="00DA29D4"/>
    <w:rsid w:val="00DB06FC"/>
    <w:rsid w:val="00DB3900"/>
    <w:rsid w:val="00DB617F"/>
    <w:rsid w:val="00DB7C72"/>
    <w:rsid w:val="00DC47C6"/>
    <w:rsid w:val="00DC6B00"/>
    <w:rsid w:val="00DC7487"/>
    <w:rsid w:val="00DD0CFF"/>
    <w:rsid w:val="00DD4D36"/>
    <w:rsid w:val="00DD65FA"/>
    <w:rsid w:val="00DE02AF"/>
    <w:rsid w:val="00DE3BEE"/>
    <w:rsid w:val="00DE4E75"/>
    <w:rsid w:val="00DE5CE3"/>
    <w:rsid w:val="00DE7947"/>
    <w:rsid w:val="00DF0B37"/>
    <w:rsid w:val="00DF0B66"/>
    <w:rsid w:val="00DF1049"/>
    <w:rsid w:val="00E06E61"/>
    <w:rsid w:val="00E0728F"/>
    <w:rsid w:val="00E149E7"/>
    <w:rsid w:val="00E15550"/>
    <w:rsid w:val="00E16859"/>
    <w:rsid w:val="00E173E6"/>
    <w:rsid w:val="00E2084A"/>
    <w:rsid w:val="00E23E60"/>
    <w:rsid w:val="00E24F39"/>
    <w:rsid w:val="00E31D41"/>
    <w:rsid w:val="00E33A49"/>
    <w:rsid w:val="00E34CAB"/>
    <w:rsid w:val="00E425F3"/>
    <w:rsid w:val="00E42B19"/>
    <w:rsid w:val="00E44E93"/>
    <w:rsid w:val="00E50664"/>
    <w:rsid w:val="00E50918"/>
    <w:rsid w:val="00E50DDA"/>
    <w:rsid w:val="00E6247A"/>
    <w:rsid w:val="00E64119"/>
    <w:rsid w:val="00E7186A"/>
    <w:rsid w:val="00E72D64"/>
    <w:rsid w:val="00E80561"/>
    <w:rsid w:val="00E84591"/>
    <w:rsid w:val="00E86C47"/>
    <w:rsid w:val="00E86ED6"/>
    <w:rsid w:val="00E901CF"/>
    <w:rsid w:val="00E912DF"/>
    <w:rsid w:val="00E94780"/>
    <w:rsid w:val="00E95D72"/>
    <w:rsid w:val="00E95DCC"/>
    <w:rsid w:val="00E96DB3"/>
    <w:rsid w:val="00EA0FA9"/>
    <w:rsid w:val="00EA1007"/>
    <w:rsid w:val="00EA37C5"/>
    <w:rsid w:val="00EA4EDE"/>
    <w:rsid w:val="00EA5410"/>
    <w:rsid w:val="00EB48C9"/>
    <w:rsid w:val="00EC0134"/>
    <w:rsid w:val="00EC2404"/>
    <w:rsid w:val="00EC2525"/>
    <w:rsid w:val="00EC55BF"/>
    <w:rsid w:val="00EC71D5"/>
    <w:rsid w:val="00ED1A14"/>
    <w:rsid w:val="00ED1E84"/>
    <w:rsid w:val="00EE2215"/>
    <w:rsid w:val="00EE26AE"/>
    <w:rsid w:val="00EF05DB"/>
    <w:rsid w:val="00EF23CE"/>
    <w:rsid w:val="00EF3B40"/>
    <w:rsid w:val="00F045FB"/>
    <w:rsid w:val="00F120CD"/>
    <w:rsid w:val="00F1314D"/>
    <w:rsid w:val="00F13EAD"/>
    <w:rsid w:val="00F14247"/>
    <w:rsid w:val="00F145C0"/>
    <w:rsid w:val="00F16401"/>
    <w:rsid w:val="00F2446D"/>
    <w:rsid w:val="00F2497A"/>
    <w:rsid w:val="00F319BE"/>
    <w:rsid w:val="00F43B62"/>
    <w:rsid w:val="00F459CE"/>
    <w:rsid w:val="00F45CBC"/>
    <w:rsid w:val="00F469A1"/>
    <w:rsid w:val="00F603E3"/>
    <w:rsid w:val="00F62AE0"/>
    <w:rsid w:val="00F63BB7"/>
    <w:rsid w:val="00F65D67"/>
    <w:rsid w:val="00F7011D"/>
    <w:rsid w:val="00F7093C"/>
    <w:rsid w:val="00F71B68"/>
    <w:rsid w:val="00F7356B"/>
    <w:rsid w:val="00F738DA"/>
    <w:rsid w:val="00F76C79"/>
    <w:rsid w:val="00F8087A"/>
    <w:rsid w:val="00F812FF"/>
    <w:rsid w:val="00F83411"/>
    <w:rsid w:val="00F83724"/>
    <w:rsid w:val="00F85D85"/>
    <w:rsid w:val="00F87234"/>
    <w:rsid w:val="00F91B3C"/>
    <w:rsid w:val="00F94448"/>
    <w:rsid w:val="00F950A3"/>
    <w:rsid w:val="00F95176"/>
    <w:rsid w:val="00F96928"/>
    <w:rsid w:val="00F96F66"/>
    <w:rsid w:val="00F97149"/>
    <w:rsid w:val="00FA17FD"/>
    <w:rsid w:val="00FA2C93"/>
    <w:rsid w:val="00FA2EAA"/>
    <w:rsid w:val="00FA4FE3"/>
    <w:rsid w:val="00FA5159"/>
    <w:rsid w:val="00FA594A"/>
    <w:rsid w:val="00FA5F0D"/>
    <w:rsid w:val="00FB10D9"/>
    <w:rsid w:val="00FB6725"/>
    <w:rsid w:val="00FB6CD7"/>
    <w:rsid w:val="00FC0890"/>
    <w:rsid w:val="00FC224C"/>
    <w:rsid w:val="00FC4990"/>
    <w:rsid w:val="00FD0B7B"/>
    <w:rsid w:val="00FD4B62"/>
    <w:rsid w:val="00FE064A"/>
    <w:rsid w:val="00FF0025"/>
    <w:rsid w:val="00FF01AF"/>
    <w:rsid w:val="00FF784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A3C7"/>
  <w15:docId w15:val="{3D5C7FDB-A848-447F-86A0-422FA596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389" w:lineRule="auto"/>
      <w:ind w:left="293"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271" w:line="265" w:lineRule="auto"/>
      <w:ind w:left="147" w:hanging="10"/>
      <w:jc w:val="center"/>
      <w:outlineLvl w:val="0"/>
    </w:pPr>
    <w:rPr>
      <w:rFonts w:ascii="Times New Roman" w:eastAsia="Times New Roman" w:hAnsi="Times New Roman" w:cs="Times New Roman"/>
      <w:b/>
      <w:color w:val="000000"/>
      <w:sz w:val="24"/>
      <w:u w:val="single" w:color="000000"/>
    </w:rPr>
  </w:style>
  <w:style w:type="paragraph" w:styleId="Nagwek3">
    <w:name w:val="heading 3"/>
    <w:basedOn w:val="Normalny"/>
    <w:next w:val="Normalny"/>
    <w:link w:val="Nagwek3Znak"/>
    <w:uiPriority w:val="9"/>
    <w:semiHidden/>
    <w:unhideWhenUsed/>
    <w:qFormat/>
    <w:rsid w:val="002153D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2153D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unhideWhenUsed/>
    <w:rsid w:val="00B54848"/>
    <w:rPr>
      <w:sz w:val="16"/>
      <w:szCs w:val="16"/>
    </w:rPr>
  </w:style>
  <w:style w:type="paragraph" w:styleId="Tekstkomentarza">
    <w:name w:val="annotation text"/>
    <w:basedOn w:val="Normalny"/>
    <w:link w:val="TekstkomentarzaZnak"/>
    <w:uiPriority w:val="99"/>
    <w:unhideWhenUsed/>
    <w:rsid w:val="00B54848"/>
    <w:pPr>
      <w:spacing w:line="240" w:lineRule="auto"/>
    </w:pPr>
    <w:rPr>
      <w:sz w:val="20"/>
      <w:szCs w:val="20"/>
    </w:rPr>
  </w:style>
  <w:style w:type="character" w:customStyle="1" w:styleId="TekstkomentarzaZnak">
    <w:name w:val="Tekst komentarza Znak"/>
    <w:basedOn w:val="Domylnaczcionkaakapitu"/>
    <w:link w:val="Tekstkomentarza"/>
    <w:uiPriority w:val="99"/>
    <w:rsid w:val="00B5484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B54848"/>
    <w:rPr>
      <w:b/>
      <w:bCs/>
    </w:rPr>
  </w:style>
  <w:style w:type="character" w:customStyle="1" w:styleId="TematkomentarzaZnak">
    <w:name w:val="Temat komentarza Znak"/>
    <w:basedOn w:val="TekstkomentarzaZnak"/>
    <w:link w:val="Tematkomentarza"/>
    <w:uiPriority w:val="99"/>
    <w:semiHidden/>
    <w:rsid w:val="00B5484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B548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4848"/>
    <w:rPr>
      <w:rFonts w:ascii="Segoe UI" w:eastAsia="Times New Roman" w:hAnsi="Segoe UI" w:cs="Segoe UI"/>
      <w:color w:val="000000"/>
      <w:sz w:val="18"/>
      <w:szCs w:val="18"/>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1"/>
    <w:qFormat/>
    <w:rsid w:val="0054172F"/>
    <w:pPr>
      <w:ind w:left="720"/>
      <w:contextualSpacing/>
    </w:pPr>
  </w:style>
  <w:style w:type="paragraph" w:styleId="Nagwek">
    <w:name w:val="header"/>
    <w:basedOn w:val="Normalny"/>
    <w:link w:val="NagwekZnak"/>
    <w:uiPriority w:val="99"/>
    <w:unhideWhenUsed/>
    <w:rsid w:val="003B25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515"/>
    <w:rPr>
      <w:rFonts w:ascii="Times New Roman" w:eastAsia="Times New Roman" w:hAnsi="Times New Roman" w:cs="Times New Roman"/>
      <w:color w:val="000000"/>
      <w:sz w:val="24"/>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1"/>
    <w:qFormat/>
    <w:rsid w:val="00832525"/>
    <w:rPr>
      <w:rFonts w:ascii="Times New Roman" w:eastAsia="Times New Roman" w:hAnsi="Times New Roman" w:cs="Times New Roman"/>
      <w:color w:val="000000"/>
      <w:sz w:val="24"/>
    </w:rPr>
  </w:style>
  <w:style w:type="character" w:styleId="Hipercze">
    <w:name w:val="Hyperlink"/>
    <w:basedOn w:val="Domylnaczcionkaakapitu"/>
    <w:uiPriority w:val="99"/>
    <w:unhideWhenUsed/>
    <w:rsid w:val="00F7093C"/>
    <w:rPr>
      <w:color w:val="0000FF"/>
      <w:u w:val="single"/>
    </w:rPr>
  </w:style>
  <w:style w:type="character" w:customStyle="1" w:styleId="Nierozpoznanawzmianka1">
    <w:name w:val="Nierozpoznana wzmianka1"/>
    <w:basedOn w:val="Domylnaczcionkaakapitu"/>
    <w:uiPriority w:val="99"/>
    <w:semiHidden/>
    <w:unhideWhenUsed/>
    <w:rsid w:val="00733352"/>
    <w:rPr>
      <w:color w:val="605E5C"/>
      <w:shd w:val="clear" w:color="auto" w:fill="E1DFDD"/>
    </w:rPr>
  </w:style>
  <w:style w:type="character" w:styleId="Uwydatnienie">
    <w:name w:val="Emphasis"/>
    <w:basedOn w:val="Domylnaczcionkaakapitu"/>
    <w:uiPriority w:val="20"/>
    <w:qFormat/>
    <w:rsid w:val="008E0A44"/>
    <w:rPr>
      <w:i/>
      <w:iCs/>
    </w:rPr>
  </w:style>
  <w:style w:type="character" w:styleId="Pogrubienie">
    <w:name w:val="Strong"/>
    <w:basedOn w:val="Domylnaczcionkaakapitu"/>
    <w:uiPriority w:val="22"/>
    <w:qFormat/>
    <w:rsid w:val="008E0A44"/>
    <w:rPr>
      <w:b/>
      <w:bCs/>
    </w:rPr>
  </w:style>
  <w:style w:type="paragraph" w:styleId="Poprawka">
    <w:name w:val="Revision"/>
    <w:hidden/>
    <w:uiPriority w:val="99"/>
    <w:semiHidden/>
    <w:rsid w:val="008E0A44"/>
    <w:pPr>
      <w:spacing w:after="0" w:line="240" w:lineRule="auto"/>
    </w:pPr>
    <w:rPr>
      <w:rFonts w:ascii="Times New Roman" w:eastAsia="Times New Roman" w:hAnsi="Times New Roman" w:cs="Times New Roman"/>
      <w:color w:val="000000"/>
      <w:sz w:val="24"/>
    </w:rPr>
  </w:style>
  <w:style w:type="character" w:customStyle="1" w:styleId="TekstkomentarzaZnak2">
    <w:name w:val="Tekst komentarza Znak2"/>
    <w:locked/>
    <w:rsid w:val="00AA7300"/>
    <w:rPr>
      <w:rFonts w:ascii="Arial" w:hAnsi="Arial" w:cs="Times New Roman"/>
      <w:sz w:val="20"/>
      <w:szCs w:val="20"/>
      <w:lang w:val="x-none" w:eastAsia="ar-SA" w:bidi="ar-SA"/>
    </w:rPr>
  </w:style>
  <w:style w:type="character" w:customStyle="1" w:styleId="tytul">
    <w:name w:val="tytul"/>
    <w:basedOn w:val="Domylnaczcionkaakapitu"/>
    <w:rsid w:val="00896859"/>
  </w:style>
  <w:style w:type="paragraph" w:styleId="Tekstpodstawowy2">
    <w:name w:val="Body Text 2"/>
    <w:aliases w:val="Tekst podstawowy 2 Znak Znak"/>
    <w:basedOn w:val="Normalny"/>
    <w:link w:val="Tekstpodstawowy2Znak1"/>
    <w:uiPriority w:val="99"/>
    <w:rsid w:val="00896859"/>
    <w:pPr>
      <w:spacing w:after="0" w:line="240" w:lineRule="auto"/>
      <w:ind w:left="0" w:firstLine="0"/>
    </w:pPr>
    <w:rPr>
      <w:color w:val="auto"/>
      <w:szCs w:val="20"/>
    </w:rPr>
  </w:style>
  <w:style w:type="character" w:customStyle="1" w:styleId="Tekstpodstawowy2Znak">
    <w:name w:val="Tekst podstawowy 2 Znak"/>
    <w:basedOn w:val="Domylnaczcionkaakapitu"/>
    <w:uiPriority w:val="99"/>
    <w:semiHidden/>
    <w:rsid w:val="00896859"/>
    <w:rPr>
      <w:rFonts w:ascii="Times New Roman" w:eastAsia="Times New Roman" w:hAnsi="Times New Roman" w:cs="Times New Roman"/>
      <w:color w:val="000000"/>
      <w:sz w:val="24"/>
    </w:rPr>
  </w:style>
  <w:style w:type="character" w:customStyle="1" w:styleId="Tekstpodstawowy2Znak1">
    <w:name w:val="Tekst podstawowy 2 Znak1"/>
    <w:aliases w:val="Tekst podstawowy 2 Znak Znak Znak"/>
    <w:basedOn w:val="Domylnaczcionkaakapitu"/>
    <w:link w:val="Tekstpodstawowy2"/>
    <w:uiPriority w:val="99"/>
    <w:locked/>
    <w:rsid w:val="00896859"/>
    <w:rPr>
      <w:rFonts w:ascii="Times New Roman" w:eastAsia="Times New Roman" w:hAnsi="Times New Roman" w:cs="Times New Roman"/>
      <w:sz w:val="24"/>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873C7D"/>
    <w:rPr>
      <w:rFonts w:cs="Times New Roman"/>
      <w:vertAlign w:val="superscript"/>
    </w:rPr>
  </w:style>
  <w:style w:type="character" w:customStyle="1" w:styleId="Nagwek4Znak">
    <w:name w:val="Nagłówek 4 Znak"/>
    <w:basedOn w:val="Domylnaczcionkaakapitu"/>
    <w:link w:val="Nagwek4"/>
    <w:uiPriority w:val="9"/>
    <w:semiHidden/>
    <w:rsid w:val="002153D4"/>
    <w:rPr>
      <w:rFonts w:asciiTheme="majorHAnsi" w:eastAsiaTheme="majorEastAsia" w:hAnsiTheme="majorHAnsi" w:cstheme="majorBidi"/>
      <w:i/>
      <w:iCs/>
      <w:color w:val="2E74B5" w:themeColor="accent1" w:themeShade="BF"/>
      <w:sz w:val="24"/>
    </w:rPr>
  </w:style>
  <w:style w:type="character" w:styleId="Tytuksiki">
    <w:name w:val="Book Title"/>
    <w:basedOn w:val="Domylnaczcionkaakapitu"/>
    <w:uiPriority w:val="33"/>
    <w:qFormat/>
    <w:rsid w:val="002153D4"/>
    <w:rPr>
      <w:i/>
      <w:iCs/>
      <w:smallCaps/>
      <w:spacing w:val="5"/>
    </w:rPr>
  </w:style>
  <w:style w:type="paragraph" w:styleId="Bezodstpw">
    <w:name w:val="No Spacing"/>
    <w:uiPriority w:val="1"/>
    <w:qFormat/>
    <w:rsid w:val="002153D4"/>
    <w:pPr>
      <w:spacing w:after="0" w:line="240" w:lineRule="auto"/>
      <w:ind w:left="293" w:hanging="10"/>
      <w:jc w:val="both"/>
    </w:pPr>
    <w:rPr>
      <w:rFonts w:ascii="Times New Roman" w:eastAsia="Times New Roman" w:hAnsi="Times New Roman" w:cs="Times New Roman"/>
      <w:color w:val="000000"/>
      <w:sz w:val="24"/>
    </w:rPr>
  </w:style>
  <w:style w:type="character" w:customStyle="1" w:styleId="Nagwek3Znak">
    <w:name w:val="Nagłówek 3 Znak"/>
    <w:basedOn w:val="Domylnaczcionkaakapitu"/>
    <w:link w:val="Nagwek3"/>
    <w:uiPriority w:val="9"/>
    <w:semiHidden/>
    <w:rsid w:val="002153D4"/>
    <w:rPr>
      <w:rFonts w:asciiTheme="majorHAnsi" w:eastAsiaTheme="majorEastAsia" w:hAnsiTheme="majorHAnsi" w:cstheme="majorBidi"/>
      <w:color w:val="1F4D78" w:themeColor="accent1" w:themeShade="7F"/>
      <w:sz w:val="24"/>
      <w:szCs w:val="24"/>
    </w:rPr>
  </w:style>
  <w:style w:type="table" w:styleId="Tabela-Siatka">
    <w:name w:val="Table Grid"/>
    <w:basedOn w:val="Standardowy"/>
    <w:uiPriority w:val="39"/>
    <w:rsid w:val="00A03DE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qFormat/>
    <w:rsid w:val="00D91BA8"/>
    <w:pPr>
      <w:keepNext/>
    </w:pPr>
    <w:rPr>
      <w:rFonts w:ascii="Calibri" w:eastAsia="Calibri" w:hAnsi="Calibri" w:cs="Calibri"/>
      <w:color w:val="000000"/>
      <w:u w:color="000000"/>
      <w:lang w:val="en-US"/>
      <w14:textOutline w14:w="0" w14:cap="flat" w14:cmpd="sng" w14:algn="ctr">
        <w14:noFill/>
        <w14:prstDash w14:val="solid"/>
        <w14:bevel/>
      </w14:textOutline>
    </w:rPr>
  </w:style>
  <w:style w:type="paragraph" w:styleId="Tekstprzypisukocowego">
    <w:name w:val="endnote text"/>
    <w:basedOn w:val="Normalny"/>
    <w:link w:val="TekstprzypisukocowegoZnak"/>
    <w:uiPriority w:val="99"/>
    <w:semiHidden/>
    <w:unhideWhenUsed/>
    <w:rsid w:val="00852C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2CF5"/>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852CF5"/>
    <w:rPr>
      <w:vertAlign w:val="superscript"/>
    </w:rPr>
  </w:style>
  <w:style w:type="character" w:styleId="UyteHipercze">
    <w:name w:val="FollowedHyperlink"/>
    <w:basedOn w:val="Domylnaczcionkaakapitu"/>
    <w:uiPriority w:val="99"/>
    <w:semiHidden/>
    <w:unhideWhenUsed/>
    <w:rsid w:val="00321E8D"/>
    <w:rPr>
      <w:color w:val="954F72" w:themeColor="followedHyperlink"/>
      <w:u w:val="single"/>
    </w:rPr>
  </w:style>
  <w:style w:type="paragraph" w:styleId="Stopka">
    <w:name w:val="footer"/>
    <w:basedOn w:val="Normalny"/>
    <w:link w:val="StopkaZnak"/>
    <w:uiPriority w:val="99"/>
    <w:unhideWhenUsed/>
    <w:rsid w:val="00C534DB"/>
    <w:pPr>
      <w:tabs>
        <w:tab w:val="center" w:pos="4680"/>
        <w:tab w:val="right" w:pos="9360"/>
      </w:tabs>
      <w:spacing w:after="0" w:line="240" w:lineRule="auto"/>
      <w:ind w:left="0" w:firstLine="0"/>
      <w:jc w:val="left"/>
    </w:pPr>
    <w:rPr>
      <w:rFonts w:asciiTheme="minorHAnsi" w:eastAsiaTheme="minorEastAsia" w:hAnsiTheme="minorHAnsi"/>
      <w:color w:val="auto"/>
      <w:sz w:val="22"/>
      <w:lang w:val="en-US" w:eastAsia="en-US"/>
    </w:rPr>
  </w:style>
  <w:style w:type="character" w:customStyle="1" w:styleId="StopkaZnak">
    <w:name w:val="Stopka Znak"/>
    <w:basedOn w:val="Domylnaczcionkaakapitu"/>
    <w:link w:val="Stopka"/>
    <w:uiPriority w:val="99"/>
    <w:rsid w:val="00C534DB"/>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6597">
      <w:bodyDiv w:val="1"/>
      <w:marLeft w:val="0"/>
      <w:marRight w:val="0"/>
      <w:marTop w:val="0"/>
      <w:marBottom w:val="0"/>
      <w:divBdr>
        <w:top w:val="none" w:sz="0" w:space="0" w:color="auto"/>
        <w:left w:val="none" w:sz="0" w:space="0" w:color="auto"/>
        <w:bottom w:val="none" w:sz="0" w:space="0" w:color="auto"/>
        <w:right w:val="none" w:sz="0" w:space="0" w:color="auto"/>
      </w:divBdr>
      <w:divsChild>
        <w:div w:id="687407375">
          <w:marLeft w:val="0"/>
          <w:marRight w:val="0"/>
          <w:marTop w:val="0"/>
          <w:marBottom w:val="0"/>
          <w:divBdr>
            <w:top w:val="none" w:sz="0" w:space="0" w:color="auto"/>
            <w:left w:val="none" w:sz="0" w:space="0" w:color="auto"/>
            <w:bottom w:val="none" w:sz="0" w:space="0" w:color="auto"/>
            <w:right w:val="none" w:sz="0" w:space="0" w:color="auto"/>
          </w:divBdr>
        </w:div>
        <w:div w:id="783614047">
          <w:marLeft w:val="0"/>
          <w:marRight w:val="0"/>
          <w:marTop w:val="0"/>
          <w:marBottom w:val="0"/>
          <w:divBdr>
            <w:top w:val="none" w:sz="0" w:space="0" w:color="auto"/>
            <w:left w:val="none" w:sz="0" w:space="0" w:color="auto"/>
            <w:bottom w:val="none" w:sz="0" w:space="0" w:color="auto"/>
            <w:right w:val="none" w:sz="0" w:space="0" w:color="auto"/>
          </w:divBdr>
        </w:div>
        <w:div w:id="907881548">
          <w:marLeft w:val="0"/>
          <w:marRight w:val="0"/>
          <w:marTop w:val="0"/>
          <w:marBottom w:val="0"/>
          <w:divBdr>
            <w:top w:val="none" w:sz="0" w:space="0" w:color="auto"/>
            <w:left w:val="none" w:sz="0" w:space="0" w:color="auto"/>
            <w:bottom w:val="none" w:sz="0" w:space="0" w:color="auto"/>
            <w:right w:val="none" w:sz="0" w:space="0" w:color="auto"/>
          </w:divBdr>
        </w:div>
      </w:divsChild>
    </w:div>
    <w:div w:id="319625757">
      <w:bodyDiv w:val="1"/>
      <w:marLeft w:val="0"/>
      <w:marRight w:val="0"/>
      <w:marTop w:val="0"/>
      <w:marBottom w:val="0"/>
      <w:divBdr>
        <w:top w:val="none" w:sz="0" w:space="0" w:color="auto"/>
        <w:left w:val="none" w:sz="0" w:space="0" w:color="auto"/>
        <w:bottom w:val="none" w:sz="0" w:space="0" w:color="auto"/>
        <w:right w:val="none" w:sz="0" w:space="0" w:color="auto"/>
      </w:divBdr>
    </w:div>
    <w:div w:id="680090002">
      <w:bodyDiv w:val="1"/>
      <w:marLeft w:val="0"/>
      <w:marRight w:val="0"/>
      <w:marTop w:val="0"/>
      <w:marBottom w:val="0"/>
      <w:divBdr>
        <w:top w:val="none" w:sz="0" w:space="0" w:color="auto"/>
        <w:left w:val="none" w:sz="0" w:space="0" w:color="auto"/>
        <w:bottom w:val="none" w:sz="0" w:space="0" w:color="auto"/>
        <w:right w:val="none" w:sz="0" w:space="0" w:color="auto"/>
      </w:divBdr>
    </w:div>
    <w:div w:id="969822288">
      <w:bodyDiv w:val="1"/>
      <w:marLeft w:val="0"/>
      <w:marRight w:val="0"/>
      <w:marTop w:val="0"/>
      <w:marBottom w:val="0"/>
      <w:divBdr>
        <w:top w:val="none" w:sz="0" w:space="0" w:color="auto"/>
        <w:left w:val="none" w:sz="0" w:space="0" w:color="auto"/>
        <w:bottom w:val="none" w:sz="0" w:space="0" w:color="auto"/>
        <w:right w:val="none" w:sz="0" w:space="0" w:color="auto"/>
      </w:divBdr>
    </w:div>
    <w:div w:id="1082878082">
      <w:bodyDiv w:val="1"/>
      <w:marLeft w:val="0"/>
      <w:marRight w:val="0"/>
      <w:marTop w:val="0"/>
      <w:marBottom w:val="0"/>
      <w:divBdr>
        <w:top w:val="none" w:sz="0" w:space="0" w:color="auto"/>
        <w:left w:val="none" w:sz="0" w:space="0" w:color="auto"/>
        <w:bottom w:val="none" w:sz="0" w:space="0" w:color="auto"/>
        <w:right w:val="none" w:sz="0" w:space="0" w:color="auto"/>
      </w:divBdr>
    </w:div>
    <w:div w:id="1145849890">
      <w:bodyDiv w:val="1"/>
      <w:marLeft w:val="0"/>
      <w:marRight w:val="0"/>
      <w:marTop w:val="0"/>
      <w:marBottom w:val="0"/>
      <w:divBdr>
        <w:top w:val="none" w:sz="0" w:space="0" w:color="auto"/>
        <w:left w:val="none" w:sz="0" w:space="0" w:color="auto"/>
        <w:bottom w:val="none" w:sz="0" w:space="0" w:color="auto"/>
        <w:right w:val="none" w:sz="0" w:space="0" w:color="auto"/>
      </w:divBdr>
      <w:divsChild>
        <w:div w:id="1432045815">
          <w:marLeft w:val="0"/>
          <w:marRight w:val="0"/>
          <w:marTop w:val="150"/>
          <w:marBottom w:val="168"/>
          <w:divBdr>
            <w:top w:val="none" w:sz="0" w:space="0" w:color="auto"/>
            <w:left w:val="none" w:sz="0" w:space="0" w:color="auto"/>
            <w:bottom w:val="none" w:sz="0" w:space="0" w:color="auto"/>
            <w:right w:val="none" w:sz="0" w:space="0" w:color="auto"/>
          </w:divBdr>
        </w:div>
      </w:divsChild>
    </w:div>
    <w:div w:id="1641039110">
      <w:bodyDiv w:val="1"/>
      <w:marLeft w:val="0"/>
      <w:marRight w:val="0"/>
      <w:marTop w:val="0"/>
      <w:marBottom w:val="0"/>
      <w:divBdr>
        <w:top w:val="none" w:sz="0" w:space="0" w:color="auto"/>
        <w:left w:val="none" w:sz="0" w:space="0" w:color="auto"/>
        <w:bottom w:val="none" w:sz="0" w:space="0" w:color="auto"/>
        <w:right w:val="none" w:sz="0" w:space="0" w:color="auto"/>
      </w:divBdr>
    </w:div>
    <w:div w:id="1892233496">
      <w:bodyDiv w:val="1"/>
      <w:marLeft w:val="0"/>
      <w:marRight w:val="0"/>
      <w:marTop w:val="0"/>
      <w:marBottom w:val="0"/>
      <w:divBdr>
        <w:top w:val="none" w:sz="0" w:space="0" w:color="auto"/>
        <w:left w:val="none" w:sz="0" w:space="0" w:color="auto"/>
        <w:bottom w:val="none" w:sz="0" w:space="0" w:color="auto"/>
        <w:right w:val="none" w:sz="0" w:space="0" w:color="auto"/>
      </w:divBdr>
      <w:divsChild>
        <w:div w:id="1434327722">
          <w:marLeft w:val="0"/>
          <w:marRight w:val="0"/>
          <w:marTop w:val="150"/>
          <w:marBottom w:val="168"/>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AA7E0-2664-41B2-A870-799F6BFD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32</Pages>
  <Words>16181</Words>
  <Characters>92238</Characters>
  <Application>Microsoft Office Word</Application>
  <DocSecurity>0</DocSecurity>
  <Lines>768</Lines>
  <Paragraphs>216</Paragraphs>
  <ScaleCrop>false</ScaleCrop>
  <HeadingPairs>
    <vt:vector size="2" baseType="variant">
      <vt:variant>
        <vt:lpstr>Tytuł</vt:lpstr>
      </vt:variant>
      <vt:variant>
        <vt:i4>1</vt:i4>
      </vt:variant>
    </vt:vector>
  </HeadingPairs>
  <TitlesOfParts>
    <vt:vector size="1" baseType="lpstr">
      <vt:lpstr>Wzór umowy wersja ujednolicona 08 02 2017 r  doc (2)</vt:lpstr>
    </vt:vector>
  </TitlesOfParts>
  <Company/>
  <LinksUpToDate>false</LinksUpToDate>
  <CharactersWithSpaces>108203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wersja ujednolicona 08 02 2017 r  doc (2)</dc:title>
  <dc:subject/>
  <dc:creator>Dell Latitude E6430s</dc:creator>
  <cp:keywords/>
  <cp:lastModifiedBy>Andrzej Łukaszewicz</cp:lastModifiedBy>
  <cp:revision>9</cp:revision>
  <cp:lastPrinted>2020-06-22T20:40:00Z</cp:lastPrinted>
  <dcterms:created xsi:type="dcterms:W3CDTF">2025-12-29T12:42:00Z</dcterms:created>
  <dcterms:modified xsi:type="dcterms:W3CDTF">2025-12-29T20:28:00Z</dcterms:modified>
</cp:coreProperties>
</file>